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D32D" w14:textId="1404B19B" w:rsidR="00F01D57" w:rsidRPr="00E32D2D" w:rsidRDefault="00813025" w:rsidP="00E32D2D">
      <w:pPr>
        <w:spacing w:after="0" w:line="360" w:lineRule="auto"/>
        <w:jc w:val="center"/>
        <w:rPr>
          <w:rFonts w:ascii="Times New Roman" w:hAnsi="Times New Roman"/>
        </w:rPr>
      </w:pPr>
      <w:r w:rsidRPr="00E32D2D">
        <w:rPr>
          <w:rFonts w:ascii="Times New Roman" w:hAnsi="Times New Roman"/>
          <w:noProof/>
          <w:lang w:eastAsia="pl-PL"/>
        </w:rPr>
        <w:drawing>
          <wp:inline distT="0" distB="0" distL="0" distR="0" wp14:anchorId="038D6BE5" wp14:editId="55D00CBF">
            <wp:extent cx="2781300" cy="19050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493A" w14:textId="77777777" w:rsidR="009338C3" w:rsidRPr="00E32D2D" w:rsidRDefault="009338C3" w:rsidP="00E32D2D">
      <w:pPr>
        <w:spacing w:after="0" w:line="360" w:lineRule="auto"/>
        <w:rPr>
          <w:rFonts w:ascii="Times New Roman" w:hAnsi="Times New Roman"/>
        </w:rPr>
      </w:pPr>
    </w:p>
    <w:p w14:paraId="2DCC14C8" w14:textId="77777777" w:rsidR="009C7A4C" w:rsidRPr="00E32D2D" w:rsidRDefault="009C7A4C" w:rsidP="00E32D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4606EA" w14:textId="77777777" w:rsidR="000B40A3" w:rsidRPr="00E32D2D" w:rsidRDefault="000B40A3" w:rsidP="00E32D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t xml:space="preserve">Skrótowe WSKAZÓWKI DLA AUTORÓW prac dyplomowych </w:t>
      </w:r>
    </w:p>
    <w:p w14:paraId="5E83F2B5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02F056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t xml:space="preserve">Redagowanie tekstu – forma czasowników w tekście </w:t>
      </w:r>
    </w:p>
    <w:p w14:paraId="16CAB9E8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Można (ale konsekwentnie) stosować trzy typy opisu: </w:t>
      </w:r>
    </w:p>
    <w:p w14:paraId="7A4AC8A1" w14:textId="77777777" w:rsidR="000B40A3" w:rsidRPr="00E32D2D" w:rsidRDefault="000B40A3" w:rsidP="00E32D2D">
      <w:pPr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 1 osoba liczby mnogiej – stwierdziliśmy, ustaliliśmy, wykryliśmy; </w:t>
      </w:r>
    </w:p>
    <w:p w14:paraId="21FFB00B" w14:textId="77777777" w:rsidR="000B40A3" w:rsidRPr="00E32D2D" w:rsidRDefault="000B40A3" w:rsidP="00E32D2D">
      <w:pPr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1 osoba liczby pojedynczej – stwierdziłam, ustaliłam, wykryłam; </w:t>
      </w:r>
    </w:p>
    <w:p w14:paraId="69114AAB" w14:textId="77777777" w:rsidR="000B40A3" w:rsidRPr="00E32D2D" w:rsidRDefault="000B40A3" w:rsidP="00E32D2D">
      <w:pPr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 Forma bezosobowa – stwierdzono, ustalono, wykryto.</w:t>
      </w:r>
    </w:p>
    <w:p w14:paraId="576A768F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t xml:space="preserve">Formatowanie tekstu </w:t>
      </w:r>
      <w:r w:rsidRPr="00E32D2D">
        <w:rPr>
          <w:rFonts w:ascii="Times New Roman" w:hAnsi="Times New Roman"/>
          <w:sz w:val="24"/>
          <w:szCs w:val="24"/>
        </w:rPr>
        <w:t>(proponowane [ale konsekwentnie])</w:t>
      </w:r>
      <w:r w:rsidRPr="00E32D2D">
        <w:rPr>
          <w:rFonts w:ascii="Times New Roman" w:hAnsi="Times New Roman"/>
          <w:b/>
          <w:sz w:val="24"/>
          <w:szCs w:val="24"/>
        </w:rPr>
        <w:t xml:space="preserve">: </w:t>
      </w:r>
    </w:p>
    <w:p w14:paraId="2A533021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  <w:u w:val="single"/>
        </w:rPr>
        <w:t>Tekst główny</w:t>
      </w:r>
      <w:r w:rsidRPr="00E32D2D">
        <w:rPr>
          <w:rFonts w:ascii="Times New Roman" w:hAnsi="Times New Roman"/>
          <w:sz w:val="24"/>
          <w:szCs w:val="24"/>
        </w:rPr>
        <w:t xml:space="preserve">: czcionka Times </w:t>
      </w:r>
      <w:r w:rsidR="00DC6DAF" w:rsidRPr="00E32D2D">
        <w:rPr>
          <w:rFonts w:ascii="Times New Roman" w:hAnsi="Times New Roman"/>
          <w:sz w:val="24"/>
          <w:szCs w:val="24"/>
        </w:rPr>
        <w:t xml:space="preserve">New Roman </w:t>
      </w:r>
      <w:r w:rsidRPr="00E32D2D">
        <w:rPr>
          <w:rFonts w:ascii="Times New Roman" w:hAnsi="Times New Roman"/>
          <w:sz w:val="24"/>
          <w:szCs w:val="24"/>
        </w:rPr>
        <w:t xml:space="preserve">12 pkt, interlinia 1,5, format justuj, </w:t>
      </w:r>
    </w:p>
    <w:p w14:paraId="546A3635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  <w:u w:val="single"/>
        </w:rPr>
        <w:t>Teksty przypisów</w:t>
      </w:r>
      <w:r w:rsidRPr="00E32D2D">
        <w:rPr>
          <w:rFonts w:ascii="Times New Roman" w:hAnsi="Times New Roman"/>
          <w:sz w:val="24"/>
          <w:szCs w:val="24"/>
        </w:rPr>
        <w:t xml:space="preserve">: czcionka </w:t>
      </w:r>
      <w:r w:rsidR="00DC6DAF" w:rsidRPr="00E32D2D">
        <w:rPr>
          <w:rFonts w:ascii="Times New Roman" w:hAnsi="Times New Roman"/>
          <w:sz w:val="24"/>
          <w:szCs w:val="24"/>
        </w:rPr>
        <w:t xml:space="preserve">Times New Roman </w:t>
      </w:r>
      <w:r w:rsidRPr="00E32D2D">
        <w:rPr>
          <w:rFonts w:ascii="Times New Roman" w:hAnsi="Times New Roman"/>
          <w:sz w:val="24"/>
          <w:szCs w:val="24"/>
        </w:rPr>
        <w:t xml:space="preserve">11 pkt, interlinia 1,15 (1,0), format do lewej (lub justuj). </w:t>
      </w:r>
    </w:p>
    <w:p w14:paraId="09AE6F64" w14:textId="77777777" w:rsidR="000B40A3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  <w:u w:val="single"/>
        </w:rPr>
        <w:t>Teksty w tabelach</w:t>
      </w:r>
      <w:r w:rsidRPr="00E32D2D">
        <w:rPr>
          <w:rFonts w:ascii="Times New Roman" w:hAnsi="Times New Roman"/>
          <w:sz w:val="24"/>
          <w:szCs w:val="24"/>
        </w:rPr>
        <w:t xml:space="preserve">: czcionka </w:t>
      </w:r>
      <w:r w:rsidR="00DC6DAF" w:rsidRPr="00E32D2D">
        <w:rPr>
          <w:rFonts w:ascii="Times New Roman" w:hAnsi="Times New Roman"/>
          <w:sz w:val="24"/>
          <w:szCs w:val="24"/>
        </w:rPr>
        <w:t xml:space="preserve">Times New Roman </w:t>
      </w:r>
      <w:r w:rsidRPr="00E32D2D">
        <w:rPr>
          <w:rFonts w:ascii="Times New Roman" w:hAnsi="Times New Roman"/>
          <w:sz w:val="24"/>
          <w:szCs w:val="24"/>
        </w:rPr>
        <w:t>11 pkt, interlinia 1,15 (1,0), format do lewej (justuj).</w:t>
      </w:r>
    </w:p>
    <w:p w14:paraId="03F40488" w14:textId="77777777" w:rsidR="00DD7D05" w:rsidRDefault="00DD7D05" w:rsidP="00DD7D0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7D05">
        <w:rPr>
          <w:rFonts w:ascii="Times New Roman" w:hAnsi="Times New Roman"/>
          <w:sz w:val="24"/>
          <w:szCs w:val="24"/>
          <w:u w:val="single"/>
        </w:rPr>
        <w:t>Rozdziały i tytuły rozdziałów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DD7D05">
        <w:rPr>
          <w:rFonts w:ascii="Times New Roman" w:hAnsi="Times New Roman"/>
          <w:sz w:val="24"/>
          <w:szCs w:val="24"/>
        </w:rPr>
        <w:t xml:space="preserve">czcionka </w:t>
      </w:r>
      <w:r w:rsidRPr="00E32D2D">
        <w:rPr>
          <w:rFonts w:ascii="Times New Roman" w:hAnsi="Times New Roman"/>
          <w:sz w:val="24"/>
          <w:szCs w:val="24"/>
        </w:rPr>
        <w:t>Times New Roman 1</w:t>
      </w:r>
      <w:r>
        <w:rPr>
          <w:rFonts w:ascii="Times New Roman" w:hAnsi="Times New Roman"/>
          <w:sz w:val="24"/>
          <w:szCs w:val="24"/>
        </w:rPr>
        <w:t>4</w:t>
      </w:r>
      <w:r w:rsidRPr="00E32D2D">
        <w:rPr>
          <w:rFonts w:ascii="Times New Roman" w:hAnsi="Times New Roman"/>
          <w:sz w:val="24"/>
          <w:szCs w:val="24"/>
        </w:rPr>
        <w:t xml:space="preserve"> pkt,</w:t>
      </w:r>
      <w:r>
        <w:rPr>
          <w:rFonts w:ascii="Times New Roman" w:hAnsi="Times New Roman"/>
          <w:sz w:val="24"/>
          <w:szCs w:val="24"/>
        </w:rPr>
        <w:t xml:space="preserve"> pogrubiona, drukowana,</w:t>
      </w:r>
      <w:r w:rsidRPr="00E32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format do środka</w:t>
      </w:r>
    </w:p>
    <w:p w14:paraId="435E8789" w14:textId="77777777" w:rsidR="00DD7D05" w:rsidRDefault="00DD7D05" w:rsidP="00DD7D0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7D05">
        <w:rPr>
          <w:rFonts w:ascii="Times New Roman" w:hAnsi="Times New Roman"/>
          <w:sz w:val="24"/>
          <w:szCs w:val="24"/>
          <w:u w:val="single"/>
        </w:rPr>
        <w:t xml:space="preserve">Podrozdziały: </w:t>
      </w:r>
      <w:r w:rsidRPr="00DD7D05">
        <w:rPr>
          <w:rFonts w:ascii="Times New Roman" w:hAnsi="Times New Roman"/>
          <w:sz w:val="24"/>
          <w:szCs w:val="24"/>
        </w:rPr>
        <w:t>czcionka Times New Roman 1</w:t>
      </w:r>
      <w:r>
        <w:rPr>
          <w:rFonts w:ascii="Times New Roman" w:hAnsi="Times New Roman"/>
          <w:sz w:val="24"/>
          <w:szCs w:val="24"/>
        </w:rPr>
        <w:t>2</w:t>
      </w:r>
      <w:r w:rsidRPr="00DD7D05">
        <w:rPr>
          <w:rFonts w:ascii="Times New Roman" w:hAnsi="Times New Roman"/>
          <w:sz w:val="24"/>
          <w:szCs w:val="24"/>
        </w:rPr>
        <w:t xml:space="preserve"> pkt, </w:t>
      </w:r>
      <w:r>
        <w:rPr>
          <w:rFonts w:ascii="Times New Roman" w:hAnsi="Times New Roman"/>
          <w:sz w:val="24"/>
          <w:szCs w:val="24"/>
        </w:rPr>
        <w:t xml:space="preserve">pogrubiona, </w:t>
      </w:r>
      <w:r w:rsidRPr="00DD7D05">
        <w:rPr>
          <w:rFonts w:ascii="Times New Roman" w:hAnsi="Times New Roman"/>
          <w:sz w:val="24"/>
          <w:szCs w:val="24"/>
        </w:rPr>
        <w:t xml:space="preserve">format do </w:t>
      </w:r>
      <w:r>
        <w:rPr>
          <w:rFonts w:ascii="Times New Roman" w:hAnsi="Times New Roman"/>
          <w:sz w:val="24"/>
          <w:szCs w:val="24"/>
        </w:rPr>
        <w:t>lewej</w:t>
      </w:r>
    </w:p>
    <w:p w14:paraId="1C825A1B" w14:textId="77777777" w:rsidR="00917309" w:rsidRPr="00DD7D05" w:rsidRDefault="00917309" w:rsidP="00DD7D0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7309">
        <w:rPr>
          <w:rFonts w:ascii="Times New Roman" w:hAnsi="Times New Roman"/>
          <w:sz w:val="24"/>
          <w:szCs w:val="24"/>
          <w:u w:val="single"/>
        </w:rPr>
        <w:t>Marginesy</w:t>
      </w:r>
      <w:r>
        <w:rPr>
          <w:rFonts w:ascii="Times New Roman" w:hAnsi="Times New Roman"/>
          <w:sz w:val="24"/>
          <w:szCs w:val="24"/>
        </w:rPr>
        <w:t>: Lewy – 3,5 cm, Prawy – 2,5cm, Górny – 2,5 cm, Dolny – 2,5 cm</w:t>
      </w:r>
    </w:p>
    <w:p w14:paraId="4FC76E49" w14:textId="77777777" w:rsidR="00DD7D05" w:rsidRDefault="00917309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7309">
        <w:rPr>
          <w:rFonts w:ascii="Times New Roman" w:hAnsi="Times New Roman"/>
          <w:sz w:val="24"/>
          <w:szCs w:val="24"/>
          <w:u w:val="single"/>
        </w:rPr>
        <w:t>Numeracja stron</w:t>
      </w:r>
      <w:r>
        <w:rPr>
          <w:rFonts w:ascii="Times New Roman" w:hAnsi="Times New Roman"/>
          <w:sz w:val="24"/>
          <w:szCs w:val="24"/>
        </w:rPr>
        <w:t>: zaczyna się od Wstępu</w:t>
      </w:r>
      <w:r w:rsidR="00350F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kończy się na </w:t>
      </w:r>
      <w:r w:rsidRPr="00917309">
        <w:rPr>
          <w:rFonts w:ascii="Times New Roman" w:hAnsi="Times New Roman"/>
          <w:sz w:val="24"/>
          <w:szCs w:val="24"/>
        </w:rPr>
        <w:t>pierwszej stronie Aneksu.</w:t>
      </w:r>
    </w:p>
    <w:p w14:paraId="30DED45E" w14:textId="77777777" w:rsidR="00917309" w:rsidRPr="00DD7D05" w:rsidRDefault="00917309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85D890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Klawiszem „Enter” należy kończyć tylko akapity, a nie pojedyncze zdania w linijce (uwaga edytorska: nie dzielić (raczej) akapitów opcją „Shift Enter”). </w:t>
      </w:r>
    </w:p>
    <w:p w14:paraId="7CD1F1E9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Nie dzielić wyrazów ręcznie; jeżeli już to raczej wprowadzić automatyczne dzielenie. </w:t>
      </w:r>
    </w:p>
    <w:p w14:paraId="1D3A838A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Odstępy między wyrazami 1 spacja. </w:t>
      </w:r>
    </w:p>
    <w:p w14:paraId="68D4FD67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Kropki, przecinki, numer przypisu po ostatnim wyrazie – bez spacji. </w:t>
      </w:r>
    </w:p>
    <w:p w14:paraId="4E0A4211" w14:textId="77777777" w:rsidR="000157A2" w:rsidRPr="00E32D2D" w:rsidRDefault="000157A2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A95645B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t xml:space="preserve">Tytuły książek, wyrazy obce </w:t>
      </w:r>
      <w:r w:rsidRPr="00E32D2D">
        <w:rPr>
          <w:rFonts w:ascii="Times New Roman" w:hAnsi="Times New Roman"/>
          <w:sz w:val="24"/>
          <w:szCs w:val="24"/>
        </w:rPr>
        <w:t>[klasycznie: greckie, łacińskie]</w:t>
      </w:r>
      <w:r w:rsidRPr="00E32D2D">
        <w:rPr>
          <w:rFonts w:ascii="Times New Roman" w:hAnsi="Times New Roman"/>
          <w:b/>
          <w:sz w:val="24"/>
          <w:szCs w:val="24"/>
        </w:rPr>
        <w:t>, tytuły artykułów</w:t>
      </w:r>
      <w:r w:rsidRPr="00E32D2D">
        <w:rPr>
          <w:rFonts w:ascii="Times New Roman" w:hAnsi="Times New Roman"/>
          <w:sz w:val="24"/>
          <w:szCs w:val="24"/>
        </w:rPr>
        <w:t xml:space="preserve"> </w:t>
      </w:r>
    </w:p>
    <w:p w14:paraId="503803A0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Piszemy w cudzysłowie lub najlepiej </w:t>
      </w:r>
      <w:r w:rsidRPr="00E32D2D">
        <w:rPr>
          <w:rFonts w:ascii="Times New Roman" w:hAnsi="Times New Roman"/>
          <w:i/>
          <w:sz w:val="24"/>
          <w:szCs w:val="24"/>
        </w:rPr>
        <w:t xml:space="preserve">kursywą </w:t>
      </w:r>
    </w:p>
    <w:p w14:paraId="0FEFE1AD" w14:textId="77777777" w:rsidR="000B40A3" w:rsidRPr="00E32D2D" w:rsidRDefault="000B40A3" w:rsidP="00E32D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>Cyfra przypisu w tekście</w:t>
      </w:r>
      <w:r w:rsidRPr="00E32D2D">
        <w:rPr>
          <w:rFonts w:ascii="Times New Roman" w:hAnsi="Times New Roman"/>
          <w:i/>
          <w:sz w:val="24"/>
          <w:szCs w:val="24"/>
        </w:rPr>
        <w:t xml:space="preserve">: </w:t>
      </w:r>
      <w:r w:rsidRPr="00E32D2D">
        <w:rPr>
          <w:rFonts w:ascii="Times New Roman" w:hAnsi="Times New Roman"/>
          <w:sz w:val="24"/>
          <w:szCs w:val="24"/>
        </w:rPr>
        <w:t>………………………</w:t>
      </w:r>
      <w:r w:rsidRPr="00E32D2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E32D2D">
        <w:rPr>
          <w:rFonts w:ascii="Times New Roman" w:hAnsi="Times New Roman"/>
          <w:sz w:val="24"/>
          <w:szCs w:val="24"/>
        </w:rPr>
        <w:t>, …………………………</w:t>
      </w:r>
      <w:r w:rsidRPr="00E32D2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E32D2D">
        <w:rPr>
          <w:rFonts w:ascii="Times New Roman" w:hAnsi="Times New Roman"/>
          <w:sz w:val="24"/>
          <w:szCs w:val="24"/>
        </w:rPr>
        <w:t xml:space="preserve">. </w:t>
      </w:r>
    </w:p>
    <w:p w14:paraId="00B16771" w14:textId="77777777" w:rsidR="00794FE1" w:rsidRPr="00E32D2D" w:rsidRDefault="000B40A3" w:rsidP="00E32D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>Opis własnymi słowami jakiegoś tekstu ……</w:t>
      </w:r>
      <w:r w:rsidRPr="00E32D2D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E32D2D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Pr="00E32D2D">
        <w:rPr>
          <w:rFonts w:ascii="Times New Roman" w:hAnsi="Times New Roman"/>
          <w:sz w:val="24"/>
          <w:szCs w:val="24"/>
        </w:rPr>
        <w:t>…….</w:t>
      </w:r>
      <w:proofErr w:type="gramEnd"/>
      <w:r w:rsidRPr="00E32D2D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E32D2D">
        <w:rPr>
          <w:rFonts w:ascii="Times New Roman" w:hAnsi="Times New Roman"/>
          <w:sz w:val="24"/>
          <w:szCs w:val="24"/>
        </w:rPr>
        <w:t xml:space="preserve"> </w:t>
      </w:r>
    </w:p>
    <w:p w14:paraId="30DA195E" w14:textId="77777777" w:rsidR="000B40A3" w:rsidRPr="00E32D2D" w:rsidRDefault="00794FE1" w:rsidP="00E32D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Powoływanie się na autora, na którego powołuje się autor książki, z której </w:t>
      </w:r>
      <w:proofErr w:type="gramStart"/>
      <w:r w:rsidRPr="00E32D2D">
        <w:rPr>
          <w:rFonts w:ascii="Times New Roman" w:hAnsi="Times New Roman"/>
          <w:sz w:val="24"/>
          <w:szCs w:val="24"/>
        </w:rPr>
        <w:t>korzystamy</w:t>
      </w:r>
      <w:r w:rsidR="000B40A3" w:rsidRPr="00E32D2D">
        <w:rPr>
          <w:rFonts w:ascii="Times New Roman" w:hAnsi="Times New Roman"/>
          <w:sz w:val="24"/>
          <w:szCs w:val="24"/>
        </w:rPr>
        <w:t>….</w:t>
      </w:r>
      <w:proofErr w:type="gramEnd"/>
      <w:r w:rsidR="000B40A3" w:rsidRPr="00E32D2D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0B40A3" w:rsidRPr="00E32D2D">
        <w:rPr>
          <w:rFonts w:ascii="Times New Roman" w:hAnsi="Times New Roman"/>
          <w:sz w:val="24"/>
          <w:szCs w:val="24"/>
        </w:rPr>
        <w:t>.</w:t>
      </w:r>
    </w:p>
    <w:p w14:paraId="3A0BF148" w14:textId="77777777" w:rsidR="0008432F" w:rsidRPr="00E32D2D" w:rsidRDefault="0008432F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7343D18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t xml:space="preserve">Konstrukcja przypisów na dole strony </w:t>
      </w:r>
    </w:p>
    <w:p w14:paraId="2A18B376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W całej pracy stosujemy jednolity aparat naukowy, gdy powtarzamy w przypisach pozycje: np. (polskie / łacińskie </w:t>
      </w:r>
      <w:proofErr w:type="gramStart"/>
      <w:r w:rsidRPr="00E32D2D">
        <w:rPr>
          <w:rFonts w:ascii="Times New Roman" w:hAnsi="Times New Roman"/>
          <w:sz w:val="24"/>
          <w:szCs w:val="24"/>
        </w:rPr>
        <w:t xml:space="preserve">określenia)   </w:t>
      </w:r>
      <w:proofErr w:type="gramEnd"/>
      <w:r w:rsidRPr="00E32D2D">
        <w:rPr>
          <w:rFonts w:ascii="Times New Roman" w:hAnsi="Times New Roman"/>
          <w:sz w:val="24"/>
          <w:szCs w:val="24"/>
        </w:rPr>
        <w:t xml:space="preserve">        </w:t>
      </w:r>
      <w:r w:rsidRPr="00E32D2D">
        <w:rPr>
          <w:rFonts w:ascii="Times New Roman" w:hAnsi="Times New Roman"/>
          <w:b/>
          <w:sz w:val="24"/>
          <w:szCs w:val="24"/>
        </w:rPr>
        <w:t>tamże (ibidem</w:t>
      </w:r>
      <w:proofErr w:type="gramStart"/>
      <w:r w:rsidRPr="00E32D2D">
        <w:rPr>
          <w:rFonts w:ascii="Times New Roman" w:hAnsi="Times New Roman"/>
          <w:b/>
          <w:sz w:val="24"/>
          <w:szCs w:val="24"/>
        </w:rPr>
        <w:t xml:space="preserve">),   </w:t>
      </w:r>
      <w:proofErr w:type="gramEnd"/>
      <w:r w:rsidRPr="00E32D2D">
        <w:rPr>
          <w:rFonts w:ascii="Times New Roman" w:hAnsi="Times New Roman"/>
          <w:b/>
          <w:sz w:val="24"/>
          <w:szCs w:val="24"/>
        </w:rPr>
        <w:t xml:space="preserve">  dz. cyt.,     art. cyt. (op. cit.)</w:t>
      </w:r>
      <w:r w:rsidRPr="00E32D2D">
        <w:rPr>
          <w:rFonts w:ascii="Times New Roman" w:hAnsi="Times New Roman"/>
          <w:sz w:val="24"/>
          <w:szCs w:val="24"/>
        </w:rPr>
        <w:t xml:space="preserve"> </w:t>
      </w:r>
    </w:p>
    <w:p w14:paraId="10A98585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np. przypisy (możliwe układy): </w:t>
      </w:r>
    </w:p>
    <w:p w14:paraId="5273F603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  <w:vertAlign w:val="superscript"/>
        </w:rPr>
        <w:t>1</w:t>
      </w:r>
      <w:r w:rsidRPr="00E32D2D">
        <w:rPr>
          <w:rFonts w:ascii="Times New Roman" w:hAnsi="Times New Roman"/>
          <w:sz w:val="24"/>
          <w:szCs w:val="24"/>
        </w:rPr>
        <w:t xml:space="preserve"> </w:t>
      </w:r>
      <w:r w:rsidR="00794FE1" w:rsidRPr="00E32D2D">
        <w:rPr>
          <w:rFonts w:ascii="Times New Roman" w:hAnsi="Times New Roman"/>
          <w:sz w:val="24"/>
          <w:szCs w:val="24"/>
        </w:rPr>
        <w:t xml:space="preserve">A. Weissbrot-Koziarska: </w:t>
      </w:r>
      <w:r w:rsidR="00794FE1" w:rsidRPr="00E32D2D">
        <w:rPr>
          <w:rFonts w:ascii="Times New Roman" w:hAnsi="Times New Roman"/>
          <w:i/>
          <w:sz w:val="24"/>
          <w:szCs w:val="24"/>
        </w:rPr>
        <w:t>Poradnictwo socjalne dla rodzin. Podręcznik akademicki</w:t>
      </w:r>
      <w:r w:rsidR="00794FE1" w:rsidRPr="00E32D2D">
        <w:rPr>
          <w:rFonts w:ascii="Times New Roman" w:hAnsi="Times New Roman"/>
          <w:sz w:val="24"/>
          <w:szCs w:val="24"/>
        </w:rPr>
        <w:t>. Wydawnictwo Uniwersytetu Opolskiego, Opole 2012, s. 29.</w:t>
      </w:r>
    </w:p>
    <w:p w14:paraId="45B1C1DB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32D2D">
        <w:rPr>
          <w:rFonts w:ascii="Times New Roman" w:hAnsi="Times New Roman"/>
          <w:sz w:val="24"/>
          <w:szCs w:val="24"/>
        </w:rPr>
        <w:t>Tamże (Ibidem), s. 15.</w:t>
      </w:r>
    </w:p>
    <w:p w14:paraId="4F66D68F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E32D2D">
        <w:rPr>
          <w:rFonts w:ascii="Times New Roman" w:hAnsi="Times New Roman"/>
          <w:i/>
          <w:sz w:val="24"/>
          <w:szCs w:val="24"/>
        </w:rPr>
        <w:t>Wartości, postawy i więzi moralne w zmieniającym się społeczeństwie</w:t>
      </w:r>
      <w:r w:rsidRPr="00E32D2D">
        <w:rPr>
          <w:rFonts w:ascii="Times New Roman" w:hAnsi="Times New Roman"/>
          <w:sz w:val="24"/>
          <w:szCs w:val="24"/>
        </w:rPr>
        <w:t xml:space="preserve">, red. J. Mariański, L. Smyczek, </w:t>
      </w:r>
      <w:r w:rsidR="00794FE1" w:rsidRPr="00E32D2D">
        <w:rPr>
          <w:rFonts w:ascii="Times New Roman" w:hAnsi="Times New Roman"/>
          <w:sz w:val="24"/>
          <w:szCs w:val="24"/>
        </w:rPr>
        <w:t>Wydawnictwo Impuls, Kraków 2008, s. 30.</w:t>
      </w:r>
      <w:r w:rsidRPr="00E32D2D">
        <w:rPr>
          <w:rFonts w:ascii="Times New Roman" w:hAnsi="Times New Roman"/>
          <w:sz w:val="24"/>
          <w:szCs w:val="24"/>
        </w:rPr>
        <w:t xml:space="preserve"> </w:t>
      </w:r>
    </w:p>
    <w:p w14:paraId="37420A49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="00794FE1" w:rsidRPr="00E32D2D">
        <w:rPr>
          <w:rFonts w:ascii="Times New Roman" w:hAnsi="Times New Roman"/>
          <w:sz w:val="24"/>
          <w:szCs w:val="24"/>
        </w:rPr>
        <w:t xml:space="preserve">A. Weissbrot-Koziarska, </w:t>
      </w:r>
      <w:r w:rsidRPr="00E32D2D">
        <w:rPr>
          <w:rFonts w:ascii="Times New Roman" w:hAnsi="Times New Roman"/>
          <w:sz w:val="24"/>
          <w:szCs w:val="24"/>
        </w:rPr>
        <w:t>op. cit., s. 17.</w:t>
      </w:r>
    </w:p>
    <w:p w14:paraId="7B91604B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280BEB" w14:textId="77777777" w:rsidR="00013122" w:rsidRPr="00E32D2D" w:rsidRDefault="00013122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5DF4CA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t xml:space="preserve">Nazwy gazet i czasopism: </w:t>
      </w:r>
    </w:p>
    <w:p w14:paraId="6984A89F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Bez kursywy w cudzysłowie: </w:t>
      </w:r>
      <w:r w:rsidR="000157A2" w:rsidRPr="00E32D2D">
        <w:rPr>
          <w:rFonts w:ascii="Times New Roman" w:hAnsi="Times New Roman"/>
          <w:sz w:val="24"/>
          <w:szCs w:val="24"/>
        </w:rPr>
        <w:t>„</w:t>
      </w:r>
      <w:r w:rsidRPr="00E32D2D">
        <w:rPr>
          <w:rFonts w:ascii="Times New Roman" w:hAnsi="Times New Roman"/>
          <w:sz w:val="24"/>
          <w:szCs w:val="24"/>
        </w:rPr>
        <w:t xml:space="preserve">Rzeczypospolita”, „Wychowanie Szkolne”, „Studia Socjologiczne”, „Wychowanie Przedszkolne”.  </w:t>
      </w:r>
    </w:p>
    <w:p w14:paraId="2145C14B" w14:textId="77777777" w:rsidR="000B40A3" w:rsidRPr="00E32D2D" w:rsidRDefault="000B40A3" w:rsidP="00E32D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C152973" w14:textId="77777777" w:rsidR="00D86122" w:rsidRDefault="00D86122" w:rsidP="00D861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Wydruk pracy:</w:t>
      </w:r>
    </w:p>
    <w:p w14:paraId="22E3D408" w14:textId="77777777" w:rsidR="00D86122" w:rsidRDefault="00D86122" w:rsidP="00D861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</w:t>
      </w:r>
      <w:r w:rsidRPr="00940FD6">
        <w:rPr>
          <w:rFonts w:eastAsia="Times New Roman" w:cs="Calibri"/>
          <w:color w:val="000000"/>
          <w:sz w:val="24"/>
          <w:szCs w:val="24"/>
          <w:lang w:eastAsia="pl-PL"/>
        </w:rPr>
        <w:t xml:space="preserve">race drukujemy jednostronnie, praca klejona, </w:t>
      </w:r>
      <w:r w:rsidRPr="00940FD6">
        <w:rPr>
          <w:rFonts w:eastAsia="Times New Roman" w:cs="Calibri"/>
          <w:color w:val="000000"/>
          <w:sz w:val="24"/>
          <w:szCs w:val="24"/>
          <w:u w:val="single"/>
          <w:lang w:eastAsia="pl-PL"/>
        </w:rPr>
        <w:t>nie może być bindowana</w:t>
      </w:r>
    </w:p>
    <w:p w14:paraId="1949F3AD" w14:textId="77777777" w:rsidR="00D86122" w:rsidRPr="00D86122" w:rsidRDefault="00D86122" w:rsidP="00D8612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86122">
        <w:rPr>
          <w:rFonts w:ascii="Times New Roman" w:hAnsi="Times New Roman"/>
          <w:bCs/>
          <w:sz w:val="24"/>
          <w:szCs w:val="24"/>
        </w:rPr>
        <w:t>4 egzemplarze:</w:t>
      </w:r>
    </w:p>
    <w:p w14:paraId="4515F33D" w14:textId="77777777" w:rsidR="00D86122" w:rsidRPr="00940FD6" w:rsidRDefault="00D86122" w:rsidP="00D86122">
      <w:pPr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940FD6">
        <w:rPr>
          <w:rFonts w:eastAsia="Times New Roman" w:cs="Calibri"/>
          <w:color w:val="000000"/>
          <w:lang w:eastAsia="pl-PL"/>
        </w:rPr>
        <w:t>1 sztuka – okładka twarda granatowa</w:t>
      </w:r>
    </w:p>
    <w:p w14:paraId="76213842" w14:textId="77777777" w:rsidR="00D86122" w:rsidRPr="00940FD6" w:rsidRDefault="00D86122" w:rsidP="00D86122">
      <w:pPr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940FD6">
        <w:rPr>
          <w:rFonts w:eastAsia="Times New Roman" w:cs="Calibri"/>
          <w:color w:val="000000"/>
          <w:lang w:eastAsia="pl-PL"/>
        </w:rPr>
        <w:t>2 sztuki – okładka przezroczysta</w:t>
      </w:r>
    </w:p>
    <w:p w14:paraId="737838A8" w14:textId="77777777" w:rsidR="00350FB5" w:rsidRPr="00D86122" w:rsidRDefault="00D86122" w:rsidP="00D86122">
      <w:pPr>
        <w:spacing w:after="0" w:line="24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940FD6">
        <w:rPr>
          <w:rFonts w:eastAsia="Times New Roman" w:cs="Calibri"/>
          <w:color w:val="000000"/>
          <w:lang w:eastAsia="pl-PL"/>
        </w:rPr>
        <w:t>1 sztuka praca na płycie w formie pdf – nazwa pliku: Imię i nazwisko oraz kierun</w:t>
      </w:r>
      <w:r w:rsidR="00A8333A">
        <w:rPr>
          <w:rFonts w:eastAsia="Times New Roman" w:cs="Calibri"/>
          <w:color w:val="000000"/>
          <w:lang w:eastAsia="pl-PL"/>
        </w:rPr>
        <w:t>ek</w:t>
      </w:r>
    </w:p>
    <w:p w14:paraId="66226876" w14:textId="77777777" w:rsidR="000B40A3" w:rsidRPr="00E32D2D" w:rsidRDefault="000B40A3" w:rsidP="004C12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2D2D">
        <w:rPr>
          <w:rFonts w:ascii="Times New Roman" w:hAnsi="Times New Roman"/>
          <w:b/>
          <w:sz w:val="24"/>
          <w:szCs w:val="24"/>
        </w:rPr>
        <w:lastRenderedPageBreak/>
        <w:t xml:space="preserve">Bibliografia: </w:t>
      </w:r>
      <w:r w:rsidRPr="00E32D2D">
        <w:rPr>
          <w:rFonts w:ascii="Times New Roman" w:hAnsi="Times New Roman"/>
          <w:sz w:val="24"/>
          <w:szCs w:val="24"/>
        </w:rPr>
        <w:t>(układ alfabetyczny)</w:t>
      </w:r>
    </w:p>
    <w:p w14:paraId="510E5234" w14:textId="77777777" w:rsidR="000157A2" w:rsidRPr="00E32D2D" w:rsidRDefault="000157A2" w:rsidP="00DD7D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2D2D">
        <w:rPr>
          <w:rFonts w:ascii="Times New Roman" w:hAnsi="Times New Roman"/>
          <w:sz w:val="24"/>
          <w:szCs w:val="24"/>
        </w:rPr>
        <w:t>Brągiel</w:t>
      </w:r>
      <w:proofErr w:type="spellEnd"/>
      <w:r w:rsidRPr="00E32D2D">
        <w:rPr>
          <w:rFonts w:ascii="Times New Roman" w:hAnsi="Times New Roman"/>
          <w:sz w:val="24"/>
          <w:szCs w:val="24"/>
        </w:rPr>
        <w:t xml:space="preserve"> J.: </w:t>
      </w:r>
      <w:r w:rsidRPr="00E32D2D">
        <w:rPr>
          <w:rFonts w:ascii="Times New Roman" w:hAnsi="Times New Roman"/>
          <w:i/>
          <w:iCs/>
          <w:sz w:val="24"/>
          <w:szCs w:val="24"/>
        </w:rPr>
        <w:t>Wokół etyki zawodu pracownika socjalnego.</w:t>
      </w:r>
      <w:r w:rsidRPr="00E32D2D">
        <w:rPr>
          <w:rFonts w:ascii="Times New Roman" w:hAnsi="Times New Roman"/>
          <w:sz w:val="24"/>
          <w:szCs w:val="24"/>
        </w:rPr>
        <w:t xml:space="preserve"> [w:] J. </w:t>
      </w:r>
      <w:proofErr w:type="spellStart"/>
      <w:r w:rsidRPr="00E32D2D">
        <w:rPr>
          <w:rFonts w:ascii="Times New Roman" w:hAnsi="Times New Roman"/>
          <w:sz w:val="24"/>
          <w:szCs w:val="24"/>
        </w:rPr>
        <w:t>Bragiel</w:t>
      </w:r>
      <w:proofErr w:type="spellEnd"/>
      <w:r w:rsidRPr="00E32D2D">
        <w:rPr>
          <w:rFonts w:ascii="Times New Roman" w:hAnsi="Times New Roman"/>
          <w:sz w:val="24"/>
          <w:szCs w:val="24"/>
        </w:rPr>
        <w:t xml:space="preserve">, A. Kurcz (red.), </w:t>
      </w:r>
      <w:r w:rsidRPr="00E32D2D">
        <w:rPr>
          <w:rFonts w:ascii="Times New Roman" w:hAnsi="Times New Roman"/>
          <w:i/>
          <w:sz w:val="24"/>
          <w:szCs w:val="24"/>
        </w:rPr>
        <w:t>Pracownik socjalny. Wybrane problemy zawodu w okresie transformacji społecznej</w:t>
      </w:r>
      <w:r w:rsidRPr="00E32D2D">
        <w:rPr>
          <w:rFonts w:ascii="Times New Roman" w:hAnsi="Times New Roman"/>
          <w:sz w:val="24"/>
          <w:szCs w:val="24"/>
        </w:rPr>
        <w:t>. Wydawnictwo Uniwersytetu Opolskiego. Opole 2002.</w:t>
      </w:r>
    </w:p>
    <w:p w14:paraId="2D747ED7" w14:textId="77777777" w:rsidR="000157A2" w:rsidRPr="00E32D2D" w:rsidRDefault="000157A2" w:rsidP="00DD7D05">
      <w:pPr>
        <w:pStyle w:val="Tekstprzypisukocowego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32D2D">
        <w:rPr>
          <w:rFonts w:ascii="Times New Roman" w:hAnsi="Times New Roman"/>
          <w:sz w:val="24"/>
          <w:szCs w:val="24"/>
        </w:rPr>
        <w:t>Dąbrowski Z.</w:t>
      </w:r>
      <w:r w:rsidRPr="00E32D2D">
        <w:rPr>
          <w:rFonts w:ascii="Times New Roman" w:hAnsi="Times New Roman"/>
          <w:sz w:val="24"/>
          <w:szCs w:val="24"/>
          <w:lang w:val="pl-PL"/>
        </w:rPr>
        <w:t>:</w:t>
      </w:r>
      <w:r w:rsidRPr="00E32D2D">
        <w:rPr>
          <w:rFonts w:ascii="Times New Roman" w:hAnsi="Times New Roman"/>
          <w:sz w:val="24"/>
          <w:szCs w:val="24"/>
        </w:rPr>
        <w:t xml:space="preserve"> </w:t>
      </w:r>
      <w:r w:rsidRPr="00E32D2D">
        <w:rPr>
          <w:rFonts w:ascii="Times New Roman" w:hAnsi="Times New Roman"/>
          <w:i/>
          <w:sz w:val="24"/>
          <w:szCs w:val="24"/>
        </w:rPr>
        <w:t>Pedagogika opiekuńcza w zarysie</w:t>
      </w:r>
      <w:r w:rsidRPr="00E32D2D">
        <w:rPr>
          <w:rFonts w:ascii="Times New Roman" w:hAnsi="Times New Roman"/>
          <w:sz w:val="24"/>
          <w:szCs w:val="24"/>
        </w:rPr>
        <w:t>. T.1., Wydawnictwo Uniwersytetu Olsztyńsko-Mazurskiego.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32D2D">
        <w:rPr>
          <w:rFonts w:ascii="Times New Roman" w:hAnsi="Times New Roman"/>
          <w:sz w:val="24"/>
          <w:szCs w:val="24"/>
        </w:rPr>
        <w:t>Olsztyn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 2000.</w:t>
      </w:r>
    </w:p>
    <w:p w14:paraId="6932D1CC" w14:textId="77777777" w:rsidR="000157A2" w:rsidRPr="00E32D2D" w:rsidRDefault="000157A2" w:rsidP="00DD7D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Jeziorska J.: </w:t>
      </w:r>
      <w:r w:rsidRPr="00E32D2D">
        <w:rPr>
          <w:rFonts w:ascii="Times New Roman" w:hAnsi="Times New Roman"/>
          <w:i/>
          <w:sz w:val="24"/>
          <w:szCs w:val="24"/>
        </w:rPr>
        <w:t>Wybrane podejścia dydaktyczne do kształtowania wartości</w:t>
      </w:r>
      <w:r w:rsidRPr="00E32D2D">
        <w:rPr>
          <w:rFonts w:ascii="Times New Roman" w:hAnsi="Times New Roman"/>
          <w:sz w:val="24"/>
          <w:szCs w:val="24"/>
        </w:rPr>
        <w:t xml:space="preserve">. [w:] R. </w:t>
      </w:r>
      <w:proofErr w:type="spellStart"/>
      <w:r w:rsidRPr="00E32D2D">
        <w:rPr>
          <w:rFonts w:ascii="Times New Roman" w:hAnsi="Times New Roman"/>
          <w:sz w:val="24"/>
          <w:szCs w:val="24"/>
        </w:rPr>
        <w:t>Niparko</w:t>
      </w:r>
      <w:proofErr w:type="spellEnd"/>
      <w:r w:rsidRPr="00E32D2D">
        <w:rPr>
          <w:rFonts w:ascii="Times New Roman" w:hAnsi="Times New Roman"/>
          <w:sz w:val="24"/>
          <w:szCs w:val="24"/>
        </w:rPr>
        <w:t xml:space="preserve">, J. Skrzypczak (red.), </w:t>
      </w:r>
      <w:r w:rsidRPr="00E32D2D">
        <w:rPr>
          <w:rFonts w:ascii="Times New Roman" w:hAnsi="Times New Roman"/>
          <w:i/>
          <w:sz w:val="24"/>
          <w:szCs w:val="24"/>
        </w:rPr>
        <w:t>Edukacja. Teologia i dialog</w:t>
      </w:r>
      <w:r w:rsidRPr="00E32D2D">
        <w:rPr>
          <w:rFonts w:ascii="Times New Roman" w:hAnsi="Times New Roman"/>
          <w:sz w:val="24"/>
          <w:szCs w:val="24"/>
        </w:rPr>
        <w:t>. Wydawnictwo Uniwersytetu Adama Mickiewicza, Wydział Teologiczny. Poznań 2004.</w:t>
      </w:r>
    </w:p>
    <w:p w14:paraId="5DA77B30" w14:textId="77777777" w:rsidR="000157A2" w:rsidRPr="00E32D2D" w:rsidRDefault="000157A2" w:rsidP="00DD7D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 xml:space="preserve">Kamiński T.: </w:t>
      </w:r>
      <w:r w:rsidRPr="00E32D2D">
        <w:rPr>
          <w:rFonts w:ascii="Times New Roman" w:hAnsi="Times New Roman"/>
          <w:i/>
          <w:sz w:val="24"/>
          <w:szCs w:val="24"/>
        </w:rPr>
        <w:t>Etyka Pracownika socjalnego</w:t>
      </w:r>
      <w:r w:rsidRPr="00E32D2D">
        <w:rPr>
          <w:rFonts w:ascii="Times New Roman" w:hAnsi="Times New Roman"/>
          <w:sz w:val="24"/>
          <w:szCs w:val="24"/>
        </w:rPr>
        <w:t xml:space="preserve">. Centrum Szkoleniowo-Wydawnicze AV –Stowarzyszenie </w:t>
      </w:r>
      <w:proofErr w:type="spellStart"/>
      <w:r w:rsidRPr="00E32D2D">
        <w:rPr>
          <w:rFonts w:ascii="Times New Roman" w:hAnsi="Times New Roman"/>
          <w:sz w:val="24"/>
          <w:szCs w:val="24"/>
        </w:rPr>
        <w:t>Auxilio</w:t>
      </w:r>
      <w:proofErr w:type="spellEnd"/>
      <w:r w:rsidRPr="00E32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D2D">
        <w:rPr>
          <w:rFonts w:ascii="Times New Roman" w:hAnsi="Times New Roman"/>
          <w:sz w:val="24"/>
          <w:szCs w:val="24"/>
        </w:rPr>
        <w:t>Venire</w:t>
      </w:r>
      <w:proofErr w:type="spellEnd"/>
      <w:r w:rsidRPr="00E32D2D">
        <w:rPr>
          <w:rFonts w:ascii="Times New Roman" w:hAnsi="Times New Roman"/>
          <w:sz w:val="24"/>
          <w:szCs w:val="24"/>
        </w:rPr>
        <w:t>. Częstochowa 2003.</w:t>
      </w:r>
    </w:p>
    <w:p w14:paraId="7D2DD8D8" w14:textId="77777777" w:rsidR="000157A2" w:rsidRPr="00E32D2D" w:rsidRDefault="000157A2" w:rsidP="00DD7D05">
      <w:pPr>
        <w:pStyle w:val="Tekstprzypisukocowego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E32D2D">
        <w:rPr>
          <w:rFonts w:ascii="Times New Roman" w:hAnsi="Times New Roman"/>
          <w:sz w:val="24"/>
          <w:szCs w:val="24"/>
        </w:rPr>
        <w:t>Kantowicz</w:t>
      </w:r>
      <w:proofErr w:type="spellEnd"/>
      <w:r w:rsidRPr="00E32D2D">
        <w:rPr>
          <w:rFonts w:ascii="Times New Roman" w:hAnsi="Times New Roman"/>
          <w:sz w:val="24"/>
          <w:szCs w:val="24"/>
        </w:rPr>
        <w:t xml:space="preserve"> E.</w:t>
      </w:r>
      <w:r w:rsidRPr="00E32D2D">
        <w:rPr>
          <w:rFonts w:ascii="Times New Roman" w:hAnsi="Times New Roman"/>
          <w:sz w:val="24"/>
          <w:szCs w:val="24"/>
          <w:lang w:val="pl-PL"/>
        </w:rPr>
        <w:t>:</w:t>
      </w:r>
      <w:r w:rsidRPr="00E32D2D">
        <w:rPr>
          <w:rFonts w:ascii="Times New Roman" w:hAnsi="Times New Roman"/>
          <w:sz w:val="24"/>
          <w:szCs w:val="24"/>
        </w:rPr>
        <w:t xml:space="preserve"> </w:t>
      </w:r>
      <w:r w:rsidRPr="00E32D2D">
        <w:rPr>
          <w:rFonts w:ascii="Times New Roman" w:hAnsi="Times New Roman"/>
          <w:i/>
          <w:sz w:val="24"/>
          <w:szCs w:val="24"/>
        </w:rPr>
        <w:t>Praca socjalna jako działalność praktyczna i naukowa</w:t>
      </w:r>
      <w:r w:rsidRPr="00E32D2D">
        <w:rPr>
          <w:rFonts w:ascii="Times New Roman" w:hAnsi="Times New Roman"/>
          <w:sz w:val="24"/>
          <w:szCs w:val="24"/>
        </w:rPr>
        <w:t xml:space="preserve">. </w:t>
      </w:r>
      <w:r w:rsidRPr="00E32D2D">
        <w:rPr>
          <w:rFonts w:ascii="Times New Roman" w:hAnsi="Times New Roman"/>
          <w:sz w:val="24"/>
          <w:szCs w:val="24"/>
          <w:lang w:val="pl-PL"/>
        </w:rPr>
        <w:t>[w:]</w:t>
      </w:r>
      <w:r w:rsidRPr="00E32D2D">
        <w:rPr>
          <w:rFonts w:ascii="Times New Roman" w:hAnsi="Times New Roman"/>
          <w:sz w:val="24"/>
          <w:szCs w:val="24"/>
        </w:rPr>
        <w:t xml:space="preserve"> T. Pilch (</w:t>
      </w:r>
      <w:r w:rsidRPr="00E32D2D">
        <w:rPr>
          <w:rFonts w:ascii="Times New Roman" w:hAnsi="Times New Roman"/>
          <w:sz w:val="24"/>
          <w:szCs w:val="24"/>
          <w:lang w:val="pl-PL"/>
        </w:rPr>
        <w:t>r</w:t>
      </w:r>
      <w:r w:rsidRPr="00E32D2D">
        <w:rPr>
          <w:rFonts w:ascii="Times New Roman" w:hAnsi="Times New Roman"/>
          <w:sz w:val="24"/>
          <w:szCs w:val="24"/>
        </w:rPr>
        <w:t>ed.),</w:t>
      </w:r>
      <w:r w:rsidRPr="00E32D2D">
        <w:rPr>
          <w:rFonts w:ascii="Times New Roman" w:hAnsi="Times New Roman"/>
          <w:i/>
          <w:sz w:val="24"/>
          <w:szCs w:val="24"/>
        </w:rPr>
        <w:t xml:space="preserve"> Encyklopedia pedagogiczna XXI wieku.</w:t>
      </w:r>
      <w:r w:rsidRPr="00E32D2D">
        <w:rPr>
          <w:rFonts w:ascii="Times New Roman" w:hAnsi="Times New Roman"/>
          <w:sz w:val="24"/>
          <w:szCs w:val="24"/>
        </w:rPr>
        <w:t xml:space="preserve"> Wydawnictwo Akademickie „Żak”.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32D2D">
        <w:rPr>
          <w:rFonts w:ascii="Times New Roman" w:hAnsi="Times New Roman"/>
          <w:sz w:val="24"/>
          <w:szCs w:val="24"/>
        </w:rPr>
        <w:t>Warszawa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 2005.</w:t>
      </w:r>
    </w:p>
    <w:p w14:paraId="62E4D2B3" w14:textId="77777777" w:rsidR="000157A2" w:rsidRPr="00E32D2D" w:rsidRDefault="000157A2" w:rsidP="00DD7D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D2D">
        <w:rPr>
          <w:rFonts w:ascii="Times New Roman" w:hAnsi="Times New Roman"/>
          <w:sz w:val="24"/>
          <w:szCs w:val="24"/>
        </w:rPr>
        <w:t>Marody</w:t>
      </w:r>
      <w:proofErr w:type="spellEnd"/>
      <w:r w:rsidRPr="00E32D2D">
        <w:rPr>
          <w:rFonts w:ascii="Times New Roman" w:hAnsi="Times New Roman"/>
          <w:sz w:val="24"/>
          <w:szCs w:val="24"/>
        </w:rPr>
        <w:t xml:space="preserve"> M.: </w:t>
      </w:r>
      <w:r w:rsidRPr="00E32D2D">
        <w:rPr>
          <w:rFonts w:ascii="Times New Roman" w:hAnsi="Times New Roman"/>
          <w:i/>
          <w:sz w:val="24"/>
          <w:szCs w:val="24"/>
        </w:rPr>
        <w:t>Trzy Polski - instytucjonalny kontekst strategii dostosowawczych</w:t>
      </w:r>
      <w:r w:rsidRPr="00E32D2D">
        <w:rPr>
          <w:rFonts w:ascii="Times New Roman" w:hAnsi="Times New Roman"/>
          <w:sz w:val="24"/>
          <w:szCs w:val="24"/>
        </w:rPr>
        <w:t xml:space="preserve">. [w:] M. </w:t>
      </w:r>
      <w:proofErr w:type="spellStart"/>
      <w:r w:rsidRPr="00E32D2D">
        <w:rPr>
          <w:rFonts w:ascii="Times New Roman" w:hAnsi="Times New Roman"/>
          <w:sz w:val="24"/>
          <w:szCs w:val="24"/>
        </w:rPr>
        <w:t>Marody</w:t>
      </w:r>
      <w:proofErr w:type="spellEnd"/>
      <w:r w:rsidRPr="00E32D2D">
        <w:rPr>
          <w:rFonts w:ascii="Times New Roman" w:hAnsi="Times New Roman"/>
          <w:sz w:val="24"/>
          <w:szCs w:val="24"/>
        </w:rPr>
        <w:t xml:space="preserve"> (red.), </w:t>
      </w:r>
      <w:r w:rsidRPr="00E32D2D">
        <w:rPr>
          <w:rFonts w:ascii="Times New Roman" w:hAnsi="Times New Roman"/>
          <w:i/>
          <w:sz w:val="24"/>
          <w:szCs w:val="24"/>
        </w:rPr>
        <w:t>Wymiary życia społecznego. Polska na przełomie XX i XXI wieku</w:t>
      </w:r>
      <w:r w:rsidRPr="00E32D2D">
        <w:rPr>
          <w:rFonts w:ascii="Times New Roman" w:hAnsi="Times New Roman"/>
          <w:sz w:val="24"/>
          <w:szCs w:val="24"/>
        </w:rPr>
        <w:t>. Wydawnictwo Naukowe „Scholar”. Warszawa 2007.</w:t>
      </w:r>
    </w:p>
    <w:p w14:paraId="7F73FD28" w14:textId="77777777" w:rsidR="000157A2" w:rsidRPr="00E32D2D" w:rsidRDefault="000157A2" w:rsidP="00DD7D05">
      <w:pPr>
        <w:pStyle w:val="Tekstprzypisukocowego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32D2D">
        <w:rPr>
          <w:rFonts w:ascii="Times New Roman" w:hAnsi="Times New Roman"/>
          <w:i/>
          <w:sz w:val="24"/>
          <w:szCs w:val="24"/>
        </w:rPr>
        <w:t>Pedagogika społeczna. Podręcznik akademicki</w:t>
      </w:r>
      <w:r w:rsidRPr="00E32D2D">
        <w:rPr>
          <w:rFonts w:ascii="Times New Roman" w:hAnsi="Times New Roman"/>
          <w:sz w:val="24"/>
          <w:szCs w:val="24"/>
        </w:rPr>
        <w:t xml:space="preserve">. 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red. E. </w:t>
      </w:r>
      <w:proofErr w:type="spellStart"/>
      <w:r w:rsidRPr="00E32D2D">
        <w:rPr>
          <w:rFonts w:ascii="Times New Roman" w:hAnsi="Times New Roman"/>
          <w:sz w:val="24"/>
          <w:szCs w:val="24"/>
        </w:rPr>
        <w:t>Marynowicz</w:t>
      </w:r>
      <w:proofErr w:type="spellEnd"/>
      <w:r w:rsidRPr="00E32D2D">
        <w:rPr>
          <w:rFonts w:ascii="Times New Roman" w:hAnsi="Times New Roman"/>
          <w:sz w:val="24"/>
          <w:szCs w:val="24"/>
        </w:rPr>
        <w:t>-Hetka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E32D2D">
        <w:rPr>
          <w:rFonts w:ascii="Times New Roman" w:hAnsi="Times New Roman"/>
          <w:sz w:val="24"/>
          <w:szCs w:val="24"/>
        </w:rPr>
        <w:t>Wydawnictwo Naukowe PWN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E32D2D">
        <w:rPr>
          <w:rFonts w:ascii="Times New Roman" w:hAnsi="Times New Roman"/>
          <w:sz w:val="24"/>
          <w:szCs w:val="24"/>
        </w:rPr>
        <w:t>Warszawa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 2006.</w:t>
      </w:r>
    </w:p>
    <w:p w14:paraId="1FC3E976" w14:textId="77777777" w:rsidR="000157A2" w:rsidRPr="00E32D2D" w:rsidRDefault="000157A2" w:rsidP="00DD7D05">
      <w:pPr>
        <w:pStyle w:val="Tekstprzypisukocowego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E32D2D">
        <w:rPr>
          <w:rFonts w:ascii="Times New Roman" w:hAnsi="Times New Roman"/>
          <w:sz w:val="24"/>
          <w:szCs w:val="24"/>
        </w:rPr>
        <w:t>Sałaciński</w:t>
      </w:r>
      <w:proofErr w:type="spellEnd"/>
      <w:r w:rsidRPr="00E32D2D">
        <w:rPr>
          <w:rFonts w:ascii="Times New Roman" w:hAnsi="Times New Roman"/>
          <w:sz w:val="24"/>
          <w:szCs w:val="24"/>
        </w:rPr>
        <w:t xml:space="preserve"> L.</w:t>
      </w:r>
      <w:r w:rsidRPr="00E32D2D">
        <w:rPr>
          <w:rFonts w:ascii="Times New Roman" w:hAnsi="Times New Roman"/>
          <w:sz w:val="24"/>
          <w:szCs w:val="24"/>
          <w:lang w:val="pl-PL"/>
        </w:rPr>
        <w:t>:</w:t>
      </w:r>
      <w:r w:rsidRPr="00E32D2D">
        <w:rPr>
          <w:rFonts w:ascii="Times New Roman" w:hAnsi="Times New Roman"/>
          <w:sz w:val="24"/>
          <w:szCs w:val="24"/>
        </w:rPr>
        <w:t xml:space="preserve"> </w:t>
      </w:r>
      <w:r w:rsidRPr="00E32D2D">
        <w:rPr>
          <w:rFonts w:ascii="Times New Roman" w:hAnsi="Times New Roman"/>
          <w:i/>
          <w:sz w:val="24"/>
          <w:szCs w:val="24"/>
        </w:rPr>
        <w:t>Aporie wychowawcze szkoły i nauczyciela złudzenie transmisji wartości w edukacji</w:t>
      </w:r>
      <w:r w:rsidRPr="00E32D2D">
        <w:rPr>
          <w:rFonts w:ascii="Times New Roman" w:hAnsi="Times New Roman"/>
          <w:sz w:val="24"/>
          <w:szCs w:val="24"/>
        </w:rPr>
        <w:t xml:space="preserve">. 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Oficyna Wydawnicza Uniwersytetu Zielonogórskiego. </w:t>
      </w:r>
      <w:r w:rsidRPr="00E32D2D">
        <w:rPr>
          <w:rFonts w:ascii="Times New Roman" w:hAnsi="Times New Roman"/>
          <w:sz w:val="24"/>
          <w:szCs w:val="24"/>
        </w:rPr>
        <w:t>Zielona Góra</w:t>
      </w:r>
      <w:r w:rsidRPr="00E32D2D">
        <w:rPr>
          <w:rFonts w:ascii="Times New Roman" w:hAnsi="Times New Roman"/>
          <w:sz w:val="24"/>
          <w:szCs w:val="24"/>
          <w:lang w:val="pl-PL"/>
        </w:rPr>
        <w:t xml:space="preserve"> 2010.</w:t>
      </w:r>
    </w:p>
    <w:p w14:paraId="39E00625" w14:textId="77777777" w:rsidR="000157A2" w:rsidRPr="00E32D2D" w:rsidRDefault="000157A2" w:rsidP="00DD7D0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i/>
          <w:sz w:val="24"/>
          <w:szCs w:val="24"/>
        </w:rPr>
        <w:t>Słownik metod, technik i form pracy socjalnej, opiekuńczej i terapeutycznej.</w:t>
      </w:r>
      <w:r w:rsidRPr="00E32D2D">
        <w:rPr>
          <w:rFonts w:ascii="Times New Roman" w:hAnsi="Times New Roman"/>
          <w:sz w:val="24"/>
          <w:szCs w:val="24"/>
        </w:rPr>
        <w:t xml:space="preserve"> Tom 2. red. A. Weissbrot-Koziarska, I. </w:t>
      </w:r>
      <w:proofErr w:type="spellStart"/>
      <w:r w:rsidRPr="00E32D2D">
        <w:rPr>
          <w:rFonts w:ascii="Times New Roman" w:hAnsi="Times New Roman"/>
          <w:sz w:val="24"/>
          <w:szCs w:val="24"/>
        </w:rPr>
        <w:t>Dabrowska</w:t>
      </w:r>
      <w:proofErr w:type="spellEnd"/>
      <w:r w:rsidRPr="00E32D2D">
        <w:rPr>
          <w:rFonts w:ascii="Times New Roman" w:hAnsi="Times New Roman"/>
          <w:sz w:val="24"/>
          <w:szCs w:val="24"/>
        </w:rPr>
        <w:t>-Jabłońska, Wydawnictwo Uniwersytetu Opolskiego. Opole 2012.</w:t>
      </w:r>
    </w:p>
    <w:p w14:paraId="62588EB5" w14:textId="77777777" w:rsidR="000157A2" w:rsidRPr="00E32D2D" w:rsidRDefault="000157A2" w:rsidP="00DD7D05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2D2D">
        <w:rPr>
          <w:rFonts w:ascii="Times New Roman" w:hAnsi="Times New Roman"/>
          <w:sz w:val="24"/>
          <w:szCs w:val="24"/>
        </w:rPr>
        <w:t>Weissbrot-Koziarska A.</w:t>
      </w:r>
      <w:r w:rsidRPr="00E32D2D">
        <w:rPr>
          <w:rFonts w:ascii="Times New Roman" w:hAnsi="Times New Roman"/>
          <w:i/>
          <w:sz w:val="24"/>
          <w:szCs w:val="24"/>
        </w:rPr>
        <w:t>: Poradnictwo socjalne dla rodzin</w:t>
      </w:r>
      <w:r w:rsidRPr="00E32D2D">
        <w:rPr>
          <w:rFonts w:ascii="Times New Roman" w:hAnsi="Times New Roman"/>
          <w:sz w:val="24"/>
          <w:szCs w:val="24"/>
        </w:rPr>
        <w:t xml:space="preserve">. </w:t>
      </w:r>
      <w:r w:rsidRPr="00E32D2D">
        <w:rPr>
          <w:rFonts w:ascii="Times New Roman" w:hAnsi="Times New Roman"/>
          <w:i/>
          <w:sz w:val="24"/>
          <w:szCs w:val="24"/>
        </w:rPr>
        <w:t xml:space="preserve">Podręcznik akademicki. </w:t>
      </w:r>
      <w:r w:rsidRPr="00E32D2D">
        <w:rPr>
          <w:rFonts w:ascii="Times New Roman" w:hAnsi="Times New Roman"/>
          <w:sz w:val="24"/>
          <w:szCs w:val="24"/>
        </w:rPr>
        <w:t xml:space="preserve">Wydawnictwo Uniwersytetu Opolskiego. Opole 2012. </w:t>
      </w:r>
    </w:p>
    <w:p w14:paraId="7A67AAB7" w14:textId="77777777" w:rsidR="000157A2" w:rsidRPr="00E32D2D" w:rsidRDefault="000157A2" w:rsidP="00E32D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0D1D12" w14:textId="77777777" w:rsidR="000B40A3" w:rsidRPr="00E32D2D" w:rsidRDefault="000B40A3" w:rsidP="00E32D2D">
      <w:pPr>
        <w:spacing w:after="0" w:line="360" w:lineRule="auto"/>
        <w:jc w:val="both"/>
        <w:rPr>
          <w:rFonts w:ascii="Times New Roman" w:hAnsi="Times New Roman"/>
        </w:rPr>
      </w:pPr>
    </w:p>
    <w:p w14:paraId="70213FA3" w14:textId="77777777" w:rsidR="000B40A3" w:rsidRPr="00E32D2D" w:rsidRDefault="000B40A3" w:rsidP="00E32D2D">
      <w:pPr>
        <w:pStyle w:val="ENnormalny"/>
        <w:spacing w:after="0"/>
        <w:rPr>
          <w:b/>
          <w:szCs w:val="24"/>
        </w:rPr>
      </w:pPr>
      <w:r w:rsidRPr="00E32D2D">
        <w:rPr>
          <w:b/>
          <w:szCs w:val="24"/>
        </w:rPr>
        <w:t xml:space="preserve">Inne uwagi praktyczne: </w:t>
      </w:r>
    </w:p>
    <w:p w14:paraId="4693330C" w14:textId="77777777" w:rsidR="000B40A3" w:rsidRPr="00E32D2D" w:rsidRDefault="000B40A3" w:rsidP="00E32D2D">
      <w:pPr>
        <w:pStyle w:val="ENnormalny"/>
        <w:spacing w:after="0"/>
        <w:rPr>
          <w:szCs w:val="24"/>
        </w:rPr>
      </w:pPr>
      <w:r w:rsidRPr="00E32D2D">
        <w:rPr>
          <w:szCs w:val="24"/>
        </w:rPr>
        <w:t>Jeśli w tekście pojawia się czyjeś nazwisko, przytaczając je po raz pierwszy, należy podać pełne imię i nazwisko (np. Piotr Sztompka), gdy pojawia się kolejny raz – już tylko nazwisko z inicjałem</w:t>
      </w:r>
      <w:r w:rsidR="00F067C8" w:rsidRPr="00E32D2D">
        <w:rPr>
          <w:szCs w:val="24"/>
        </w:rPr>
        <w:t xml:space="preserve"> imienia (P. Sztompka), lub samo</w:t>
      </w:r>
      <w:r w:rsidRPr="00E32D2D">
        <w:rPr>
          <w:szCs w:val="24"/>
        </w:rPr>
        <w:t xml:space="preserve"> nazwisko (</w:t>
      </w:r>
      <w:proofErr w:type="gramStart"/>
      <w:r w:rsidRPr="00E32D2D">
        <w:rPr>
          <w:szCs w:val="24"/>
        </w:rPr>
        <w:t>Sztompka )</w:t>
      </w:r>
      <w:proofErr w:type="gramEnd"/>
      <w:r w:rsidRPr="00E32D2D">
        <w:rPr>
          <w:color w:val="FF0000"/>
          <w:szCs w:val="24"/>
        </w:rPr>
        <w:t xml:space="preserve">. </w:t>
      </w:r>
      <w:r w:rsidRPr="00E32D2D">
        <w:rPr>
          <w:szCs w:val="24"/>
        </w:rPr>
        <w:t>Pełne imię pisze się za każdym razem, gdy od niego rozpoczyna się akapit np. Piotr Sztompka wskazuje w pracy….</w:t>
      </w:r>
    </w:p>
    <w:p w14:paraId="181A1D51" w14:textId="77777777" w:rsidR="009442C0" w:rsidRDefault="009442C0" w:rsidP="009442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E36A9E" w14:textId="21D16A6C" w:rsidR="009442C0" w:rsidRPr="00E44B4A" w:rsidRDefault="00813025" w:rsidP="0094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42C0">
        <w:rPr>
          <w:noProof/>
        </w:rPr>
        <w:lastRenderedPageBreak/>
        <w:drawing>
          <wp:inline distT="0" distB="0" distL="0" distR="0" wp14:anchorId="2A60FE9A" wp14:editId="100EC612">
            <wp:extent cx="5760720" cy="76581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1310538"/>
      <w:r w:rsidR="00B55C16">
        <w:rPr>
          <w:rFonts w:ascii="Times New Roman" w:hAnsi="Times New Roman"/>
          <w:sz w:val="24"/>
          <w:szCs w:val="24"/>
        </w:rPr>
        <w:t xml:space="preserve"> </w:t>
      </w:r>
      <w:r w:rsidR="00B55C16" w:rsidRPr="00B55C16">
        <w:rPr>
          <w:rFonts w:ascii="Times New Roman" w:hAnsi="Times New Roman"/>
          <w:i/>
          <w:iCs/>
          <w:sz w:val="24"/>
          <w:szCs w:val="24"/>
        </w:rPr>
        <w:t>NUMERACJA STRON JEST P</w:t>
      </w:r>
      <w:r w:rsidR="001B01AA">
        <w:rPr>
          <w:rFonts w:ascii="Times New Roman" w:hAnsi="Times New Roman"/>
          <w:i/>
          <w:iCs/>
          <w:sz w:val="24"/>
          <w:szCs w:val="24"/>
        </w:rPr>
        <w:t>RZYPADKOWA</w:t>
      </w:r>
    </w:p>
    <w:bookmarkEnd w:id="0"/>
    <w:p w14:paraId="7B7E0018" w14:textId="77777777" w:rsidR="00B55C16" w:rsidRDefault="00B55C16" w:rsidP="009442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D68A9C" w14:textId="77777777" w:rsidR="00017D41" w:rsidRPr="00B55C16" w:rsidRDefault="00017D41" w:rsidP="00017D41">
      <w:pPr>
        <w:rPr>
          <w:rFonts w:ascii="Times New Roman" w:hAnsi="Times New Roman"/>
          <w:b/>
          <w:bCs/>
          <w:sz w:val="24"/>
          <w:szCs w:val="24"/>
        </w:rPr>
      </w:pPr>
      <w:r w:rsidRPr="00017D41">
        <w:rPr>
          <w:rFonts w:ascii="Times New Roman" w:hAnsi="Times New Roman"/>
          <w:sz w:val="24"/>
          <w:szCs w:val="24"/>
        </w:rPr>
        <w:t xml:space="preserve">UWAGA! </w:t>
      </w:r>
      <w:r w:rsidRPr="00B55C16">
        <w:rPr>
          <w:rFonts w:ascii="Times New Roman" w:hAnsi="Times New Roman"/>
          <w:b/>
          <w:bCs/>
          <w:i/>
          <w:iCs/>
          <w:sz w:val="24"/>
          <w:szCs w:val="24"/>
        </w:rPr>
        <w:t>NA KOŃCU TYTUŁÓW W TREŚCI PRACY NIE STAWIA SIĘ KROPEK</w:t>
      </w:r>
    </w:p>
    <w:p w14:paraId="6090601B" w14:textId="77777777" w:rsidR="009442C0" w:rsidRDefault="009442C0" w:rsidP="009442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C3D90E" w14:textId="4984B9BE" w:rsidR="009442C0" w:rsidRDefault="00813025" w:rsidP="0094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D41">
        <w:rPr>
          <w:noProof/>
        </w:rPr>
        <w:lastRenderedPageBreak/>
        <w:drawing>
          <wp:inline distT="0" distB="0" distL="0" distR="0" wp14:anchorId="661420E7" wp14:editId="2AE90C2C">
            <wp:extent cx="5676900" cy="888492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AC17A" w14:textId="78E21FD2" w:rsidR="009C7A4C" w:rsidRPr="00367D85" w:rsidRDefault="00813025" w:rsidP="00E32D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D41">
        <w:rPr>
          <w:noProof/>
        </w:rPr>
        <w:lastRenderedPageBreak/>
        <w:drawing>
          <wp:inline distT="0" distB="0" distL="0" distR="0" wp14:anchorId="2D3F1848" wp14:editId="2B0BA5BD">
            <wp:extent cx="5760720" cy="88011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A4C" w:rsidRPr="00367D85" w:rsidSect="004306D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9BE0" w14:textId="77777777" w:rsidR="006A3002" w:rsidRDefault="006A3002" w:rsidP="000B40A3">
      <w:pPr>
        <w:spacing w:after="0" w:line="240" w:lineRule="auto"/>
      </w:pPr>
      <w:r>
        <w:separator/>
      </w:r>
    </w:p>
  </w:endnote>
  <w:endnote w:type="continuationSeparator" w:id="0">
    <w:p w14:paraId="503A1298" w14:textId="77777777" w:rsidR="006A3002" w:rsidRDefault="006A3002" w:rsidP="000B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B161" w14:textId="77777777" w:rsidR="0028039E" w:rsidRDefault="0028039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0E5">
      <w:rPr>
        <w:noProof/>
      </w:rPr>
      <w:t>20</w:t>
    </w:r>
    <w:r>
      <w:fldChar w:fldCharType="end"/>
    </w:r>
  </w:p>
  <w:p w14:paraId="41FCBEC3" w14:textId="77777777" w:rsidR="000839BA" w:rsidRDefault="00083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3B4A" w14:textId="77777777" w:rsidR="006A3002" w:rsidRDefault="006A3002" w:rsidP="000B40A3">
      <w:pPr>
        <w:spacing w:after="0" w:line="240" w:lineRule="auto"/>
      </w:pPr>
      <w:r>
        <w:separator/>
      </w:r>
    </w:p>
  </w:footnote>
  <w:footnote w:type="continuationSeparator" w:id="0">
    <w:p w14:paraId="77E86926" w14:textId="77777777" w:rsidR="006A3002" w:rsidRDefault="006A3002" w:rsidP="000B40A3">
      <w:pPr>
        <w:spacing w:after="0" w:line="240" w:lineRule="auto"/>
      </w:pPr>
      <w:r>
        <w:continuationSeparator/>
      </w:r>
    </w:p>
  </w:footnote>
  <w:footnote w:id="1">
    <w:p w14:paraId="2095B3BC" w14:textId="77777777" w:rsidR="000839BA" w:rsidRPr="005B7E53" w:rsidRDefault="000839BA" w:rsidP="005B7E53">
      <w:pPr>
        <w:pStyle w:val="Tekstprzypisudolnego"/>
        <w:jc w:val="both"/>
      </w:pPr>
      <w:r w:rsidRPr="005B7E53">
        <w:rPr>
          <w:rStyle w:val="Odwoanieprzypisudolnego"/>
        </w:rPr>
        <w:footnoteRef/>
      </w:r>
      <w:r w:rsidRPr="005B7E53">
        <w:t xml:space="preserve"> </w:t>
      </w:r>
      <w:r w:rsidR="00794FE1" w:rsidRPr="005B7E53">
        <w:t xml:space="preserve">A. Weissbrot-Koziarska: </w:t>
      </w:r>
      <w:r w:rsidR="00794FE1" w:rsidRPr="005B7E53">
        <w:rPr>
          <w:i/>
        </w:rPr>
        <w:t>Poradnictwo socjalne dla rodzin. Podręcznik akademicki</w:t>
      </w:r>
      <w:r w:rsidR="00794FE1" w:rsidRPr="005B7E53">
        <w:t>. Wydawnictwo Uniwersytetu Opolskiego, Opole 2012, s. 29.</w:t>
      </w:r>
      <w:r w:rsidRPr="005B7E53">
        <w:t xml:space="preserve"> </w:t>
      </w:r>
    </w:p>
  </w:footnote>
  <w:footnote w:id="2">
    <w:p w14:paraId="2A1CFF5A" w14:textId="77777777" w:rsidR="000839BA" w:rsidRPr="005B7E53" w:rsidRDefault="000839BA" w:rsidP="005B7E53">
      <w:pPr>
        <w:pStyle w:val="Tekstprzypisudolnego"/>
        <w:jc w:val="both"/>
      </w:pPr>
      <w:r w:rsidRPr="005B7E53">
        <w:rPr>
          <w:rStyle w:val="Odwoanieprzypisudolnego"/>
        </w:rPr>
        <w:footnoteRef/>
      </w:r>
      <w:r w:rsidRPr="005B7E53">
        <w:t xml:space="preserve"> </w:t>
      </w:r>
      <w:r w:rsidRPr="005B7E53">
        <w:rPr>
          <w:spacing w:val="20"/>
        </w:rPr>
        <w:t>E. Nowak</w:t>
      </w:r>
      <w:r w:rsidRPr="005B7E53">
        <w:t xml:space="preserve">, </w:t>
      </w:r>
      <w:r w:rsidRPr="005B7E53">
        <w:rPr>
          <w:i/>
        </w:rPr>
        <w:t>Kapitał ludzki</w:t>
      </w:r>
      <w:r w:rsidRPr="005B7E53">
        <w:t xml:space="preserve">, [w:] </w:t>
      </w:r>
      <w:r w:rsidRPr="005B7E53">
        <w:rPr>
          <w:i/>
        </w:rPr>
        <w:t>Kapitał społeczny w teorii i praktyce</w:t>
      </w:r>
      <w:r w:rsidRPr="005B7E53">
        <w:t xml:space="preserve">, red. E. Niwiński, Racibórz 2008, s. 234. </w:t>
      </w:r>
    </w:p>
  </w:footnote>
  <w:footnote w:id="3">
    <w:p w14:paraId="357CE12F" w14:textId="77777777" w:rsidR="000839BA" w:rsidRPr="005B7E53" w:rsidRDefault="000839BA" w:rsidP="005B7E53">
      <w:pPr>
        <w:pStyle w:val="Tekstprzypisudolnego"/>
        <w:jc w:val="both"/>
      </w:pPr>
      <w:r w:rsidRPr="005B7E53">
        <w:rPr>
          <w:rStyle w:val="Odwoanieprzypisudolnego"/>
        </w:rPr>
        <w:footnoteRef/>
      </w:r>
      <w:r w:rsidRPr="005B7E53">
        <w:t xml:space="preserve"> </w:t>
      </w:r>
      <w:r w:rsidRPr="005B7E53">
        <w:t>Por. (porównaj)</w:t>
      </w:r>
      <w:r w:rsidR="00794FE1" w:rsidRPr="005B7E53">
        <w:t>:</w:t>
      </w:r>
      <w:r w:rsidRPr="005B7E53">
        <w:t xml:space="preserve"> </w:t>
      </w:r>
      <w:r w:rsidRPr="005B7E53">
        <w:rPr>
          <w:spacing w:val="20"/>
        </w:rPr>
        <w:t>A. Radziewicz-Winnicki</w:t>
      </w:r>
      <w:r w:rsidRPr="005B7E53">
        <w:t xml:space="preserve">, </w:t>
      </w:r>
      <w:r w:rsidRPr="005B7E53">
        <w:rPr>
          <w:i/>
        </w:rPr>
        <w:t>Społeczeństwo w trakcie zmiany</w:t>
      </w:r>
      <w:r w:rsidRPr="005B7E53">
        <w:t xml:space="preserve">, Gdańsk 2004. </w:t>
      </w:r>
    </w:p>
  </w:footnote>
  <w:footnote w:id="4">
    <w:p w14:paraId="12D7987A" w14:textId="77777777" w:rsidR="000839BA" w:rsidRPr="005B7E53" w:rsidRDefault="000839BA" w:rsidP="005B7E53">
      <w:pPr>
        <w:pStyle w:val="Tekstprzypisudolnego"/>
        <w:jc w:val="both"/>
      </w:pPr>
      <w:r w:rsidRPr="005B7E53">
        <w:rPr>
          <w:rStyle w:val="Odwoanieprzypisudolnego"/>
        </w:rPr>
        <w:footnoteRef/>
      </w:r>
      <w:r w:rsidRPr="005B7E53">
        <w:t xml:space="preserve"> </w:t>
      </w:r>
      <w:r w:rsidRPr="005B7E53">
        <w:t>Zob. (zobacz)</w:t>
      </w:r>
      <w:r w:rsidR="00794FE1" w:rsidRPr="005B7E53">
        <w:t>:</w:t>
      </w:r>
      <w:r w:rsidRPr="005B7E53">
        <w:t xml:space="preserve"> </w:t>
      </w:r>
      <w:r w:rsidRPr="005B7E53">
        <w:rPr>
          <w:spacing w:val="20"/>
        </w:rPr>
        <w:t>E. Mistral</w:t>
      </w:r>
      <w:r w:rsidRPr="005B7E53">
        <w:t xml:space="preserve">, </w:t>
      </w:r>
      <w:r w:rsidRPr="005B7E53">
        <w:rPr>
          <w:i/>
        </w:rPr>
        <w:t>Wychowanie do posłuszeństwa</w:t>
      </w:r>
      <w:r w:rsidRPr="005B7E53">
        <w:t xml:space="preserve">, „Problemy Opiekuńczo-Wychowawcze” 2005, nr 4, s. 34–45. </w:t>
      </w:r>
    </w:p>
  </w:footnote>
  <w:footnote w:id="5">
    <w:p w14:paraId="74012FF9" w14:textId="77777777" w:rsidR="000839BA" w:rsidRDefault="000839BA" w:rsidP="005B7E53">
      <w:pPr>
        <w:pStyle w:val="Tekstprzypisudolnego"/>
        <w:jc w:val="both"/>
      </w:pPr>
      <w:r w:rsidRPr="005B7E53">
        <w:rPr>
          <w:rStyle w:val="Odwoanieprzypisudolnego"/>
        </w:rPr>
        <w:footnoteRef/>
      </w:r>
      <w:r w:rsidRPr="005B7E53">
        <w:t xml:space="preserve"> </w:t>
      </w:r>
      <w:r w:rsidR="00794FE1" w:rsidRPr="005B7E53">
        <w:t xml:space="preserve">Cyt. za (cytuję za) : </w:t>
      </w:r>
      <w:proofErr w:type="spellStart"/>
      <w:r w:rsidR="00794FE1" w:rsidRPr="005B7E53">
        <w:t>Sałaciński</w:t>
      </w:r>
      <w:proofErr w:type="spellEnd"/>
      <w:r w:rsidR="00794FE1" w:rsidRPr="005B7E53">
        <w:t xml:space="preserve"> L.: </w:t>
      </w:r>
      <w:r w:rsidR="00794FE1" w:rsidRPr="005B7E53">
        <w:rPr>
          <w:i/>
        </w:rPr>
        <w:t>Aporie wychowawcze szkoły i nauczyciela złudzenie transmisji wartości w edukacji</w:t>
      </w:r>
      <w:r w:rsidR="00794FE1" w:rsidRPr="005B7E53">
        <w:t>. Oficyna Wydawnicza Uniwersytetu Zielonogórskiego. Zielona Góra 2010, s. 27.</w:t>
      </w:r>
    </w:p>
    <w:p w14:paraId="6C9A5160" w14:textId="77777777" w:rsidR="00480756" w:rsidRPr="005B7E53" w:rsidRDefault="00480756" w:rsidP="005B7E5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923"/>
    <w:multiLevelType w:val="singleLevel"/>
    <w:tmpl w:val="671CF960"/>
    <w:lvl w:ilvl="0">
      <w:start w:val="1"/>
      <w:numFmt w:val="bullet"/>
      <w:pStyle w:val="Kropki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6"/>
      </w:rPr>
    </w:lvl>
  </w:abstractNum>
  <w:abstractNum w:abstractNumId="1" w15:restartNumberingAfterBreak="0">
    <w:nsid w:val="04F60BA6"/>
    <w:multiLevelType w:val="hybridMultilevel"/>
    <w:tmpl w:val="3978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011B"/>
    <w:multiLevelType w:val="hybridMultilevel"/>
    <w:tmpl w:val="10FE6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18E0"/>
    <w:multiLevelType w:val="hybridMultilevel"/>
    <w:tmpl w:val="EB444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8108F"/>
    <w:multiLevelType w:val="hybridMultilevel"/>
    <w:tmpl w:val="1EC0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2DDC"/>
    <w:multiLevelType w:val="hybridMultilevel"/>
    <w:tmpl w:val="F9EC8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D30BC"/>
    <w:multiLevelType w:val="hybridMultilevel"/>
    <w:tmpl w:val="2D8A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813"/>
    <w:multiLevelType w:val="hybridMultilevel"/>
    <w:tmpl w:val="07E06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83ACC"/>
    <w:multiLevelType w:val="hybridMultilevel"/>
    <w:tmpl w:val="C34CE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4C2C"/>
    <w:multiLevelType w:val="hybridMultilevel"/>
    <w:tmpl w:val="03F08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76D12"/>
    <w:multiLevelType w:val="hybridMultilevel"/>
    <w:tmpl w:val="11A2C9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965464"/>
    <w:multiLevelType w:val="hybridMultilevel"/>
    <w:tmpl w:val="B3A2BCC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41ED"/>
    <w:multiLevelType w:val="hybridMultilevel"/>
    <w:tmpl w:val="4232F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D1ABF"/>
    <w:multiLevelType w:val="hybridMultilevel"/>
    <w:tmpl w:val="6EE241B2"/>
    <w:lvl w:ilvl="0" w:tplc="DE8E8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06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66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A4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A9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8A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C0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2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AC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902317"/>
    <w:multiLevelType w:val="hybridMultilevel"/>
    <w:tmpl w:val="4848560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9BE350B"/>
    <w:multiLevelType w:val="hybridMultilevel"/>
    <w:tmpl w:val="488C81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7A6A"/>
    <w:multiLevelType w:val="hybridMultilevel"/>
    <w:tmpl w:val="CD6C36F2"/>
    <w:lvl w:ilvl="0" w:tplc="53CE5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79047">
    <w:abstractNumId w:val="15"/>
  </w:num>
  <w:num w:numId="2" w16cid:durableId="698431205">
    <w:abstractNumId w:val="14"/>
  </w:num>
  <w:num w:numId="3" w16cid:durableId="523833586">
    <w:abstractNumId w:val="9"/>
  </w:num>
  <w:num w:numId="4" w16cid:durableId="1018892689">
    <w:abstractNumId w:val="7"/>
  </w:num>
  <w:num w:numId="5" w16cid:durableId="164512423">
    <w:abstractNumId w:val="13"/>
  </w:num>
  <w:num w:numId="6" w16cid:durableId="1311207160">
    <w:abstractNumId w:val="11"/>
  </w:num>
  <w:num w:numId="7" w16cid:durableId="2095130407">
    <w:abstractNumId w:val="12"/>
  </w:num>
  <w:num w:numId="8" w16cid:durableId="1268200645">
    <w:abstractNumId w:val="3"/>
  </w:num>
  <w:num w:numId="9" w16cid:durableId="768545974">
    <w:abstractNumId w:val="4"/>
  </w:num>
  <w:num w:numId="10" w16cid:durableId="1271429426">
    <w:abstractNumId w:val="10"/>
  </w:num>
  <w:num w:numId="11" w16cid:durableId="1150705411">
    <w:abstractNumId w:val="1"/>
  </w:num>
  <w:num w:numId="12" w16cid:durableId="1103837939">
    <w:abstractNumId w:val="0"/>
  </w:num>
  <w:num w:numId="13" w16cid:durableId="1147236288">
    <w:abstractNumId w:val="8"/>
  </w:num>
  <w:num w:numId="14" w16cid:durableId="1691712057">
    <w:abstractNumId w:val="2"/>
  </w:num>
  <w:num w:numId="15" w16cid:durableId="1061367683">
    <w:abstractNumId w:val="16"/>
  </w:num>
  <w:num w:numId="16" w16cid:durableId="1744141652">
    <w:abstractNumId w:val="5"/>
  </w:num>
  <w:num w:numId="17" w16cid:durableId="1105464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C3"/>
    <w:rsid w:val="00004788"/>
    <w:rsid w:val="00013122"/>
    <w:rsid w:val="000157A2"/>
    <w:rsid w:val="00017D41"/>
    <w:rsid w:val="00031DA6"/>
    <w:rsid w:val="00040998"/>
    <w:rsid w:val="000425B0"/>
    <w:rsid w:val="00071DD6"/>
    <w:rsid w:val="00072FF7"/>
    <w:rsid w:val="00074A3E"/>
    <w:rsid w:val="000839BA"/>
    <w:rsid w:val="0008432F"/>
    <w:rsid w:val="00093850"/>
    <w:rsid w:val="000955CE"/>
    <w:rsid w:val="00095772"/>
    <w:rsid w:val="000B40A3"/>
    <w:rsid w:val="000C0AB2"/>
    <w:rsid w:val="000C2B40"/>
    <w:rsid w:val="000D002A"/>
    <w:rsid w:val="000E4848"/>
    <w:rsid w:val="000F11FA"/>
    <w:rsid w:val="000F20EE"/>
    <w:rsid w:val="000F314F"/>
    <w:rsid w:val="00101251"/>
    <w:rsid w:val="00102F09"/>
    <w:rsid w:val="00111560"/>
    <w:rsid w:val="00126D7F"/>
    <w:rsid w:val="00130101"/>
    <w:rsid w:val="00137183"/>
    <w:rsid w:val="00185479"/>
    <w:rsid w:val="00186C05"/>
    <w:rsid w:val="001A0334"/>
    <w:rsid w:val="001B01AA"/>
    <w:rsid w:val="001D4F0D"/>
    <w:rsid w:val="001E1340"/>
    <w:rsid w:val="001F3823"/>
    <w:rsid w:val="0020259B"/>
    <w:rsid w:val="002159C7"/>
    <w:rsid w:val="002235BD"/>
    <w:rsid w:val="0022695A"/>
    <w:rsid w:val="00275882"/>
    <w:rsid w:val="0028039E"/>
    <w:rsid w:val="00292E30"/>
    <w:rsid w:val="002C4695"/>
    <w:rsid w:val="002D5A5C"/>
    <w:rsid w:val="002E1C3F"/>
    <w:rsid w:val="002E327B"/>
    <w:rsid w:val="002F0A20"/>
    <w:rsid w:val="002F6BF2"/>
    <w:rsid w:val="003120FA"/>
    <w:rsid w:val="00313140"/>
    <w:rsid w:val="00315284"/>
    <w:rsid w:val="003201E9"/>
    <w:rsid w:val="00327545"/>
    <w:rsid w:val="00331D42"/>
    <w:rsid w:val="00340FB1"/>
    <w:rsid w:val="00343C01"/>
    <w:rsid w:val="00350FB5"/>
    <w:rsid w:val="00367D85"/>
    <w:rsid w:val="003750DE"/>
    <w:rsid w:val="003853A6"/>
    <w:rsid w:val="003B4B78"/>
    <w:rsid w:val="003D22E1"/>
    <w:rsid w:val="003F6266"/>
    <w:rsid w:val="00406DB1"/>
    <w:rsid w:val="004177D2"/>
    <w:rsid w:val="004306DC"/>
    <w:rsid w:val="00473BC0"/>
    <w:rsid w:val="00475E6E"/>
    <w:rsid w:val="004805E3"/>
    <w:rsid w:val="00480756"/>
    <w:rsid w:val="00483D47"/>
    <w:rsid w:val="004A6E0E"/>
    <w:rsid w:val="004B0DB2"/>
    <w:rsid w:val="004C123C"/>
    <w:rsid w:val="004F7C34"/>
    <w:rsid w:val="00513051"/>
    <w:rsid w:val="00517DB0"/>
    <w:rsid w:val="00526115"/>
    <w:rsid w:val="00526F3A"/>
    <w:rsid w:val="00531048"/>
    <w:rsid w:val="005414F2"/>
    <w:rsid w:val="00572115"/>
    <w:rsid w:val="00572F71"/>
    <w:rsid w:val="00580C1F"/>
    <w:rsid w:val="00582255"/>
    <w:rsid w:val="00587F1D"/>
    <w:rsid w:val="005920A4"/>
    <w:rsid w:val="005B455A"/>
    <w:rsid w:val="005B7E53"/>
    <w:rsid w:val="005C3448"/>
    <w:rsid w:val="005E28DB"/>
    <w:rsid w:val="005F2585"/>
    <w:rsid w:val="005F7C93"/>
    <w:rsid w:val="00606AF9"/>
    <w:rsid w:val="00613C5A"/>
    <w:rsid w:val="00622F33"/>
    <w:rsid w:val="006318DD"/>
    <w:rsid w:val="00635076"/>
    <w:rsid w:val="00642247"/>
    <w:rsid w:val="00642BE9"/>
    <w:rsid w:val="0065294D"/>
    <w:rsid w:val="00653A25"/>
    <w:rsid w:val="006A3002"/>
    <w:rsid w:val="006F35D7"/>
    <w:rsid w:val="007052E2"/>
    <w:rsid w:val="00707E8C"/>
    <w:rsid w:val="00752E10"/>
    <w:rsid w:val="00772B4F"/>
    <w:rsid w:val="00794FE1"/>
    <w:rsid w:val="007C600D"/>
    <w:rsid w:val="007D77C7"/>
    <w:rsid w:val="007E174A"/>
    <w:rsid w:val="00803B0A"/>
    <w:rsid w:val="00813025"/>
    <w:rsid w:val="008133AD"/>
    <w:rsid w:val="008137DA"/>
    <w:rsid w:val="008172E6"/>
    <w:rsid w:val="008260C2"/>
    <w:rsid w:val="00835C60"/>
    <w:rsid w:val="00857786"/>
    <w:rsid w:val="008578FD"/>
    <w:rsid w:val="0086256C"/>
    <w:rsid w:val="008639F2"/>
    <w:rsid w:val="00867681"/>
    <w:rsid w:val="00891300"/>
    <w:rsid w:val="008C7D12"/>
    <w:rsid w:val="008D4360"/>
    <w:rsid w:val="008F1475"/>
    <w:rsid w:val="008F1F94"/>
    <w:rsid w:val="00901A53"/>
    <w:rsid w:val="00917309"/>
    <w:rsid w:val="00920BC0"/>
    <w:rsid w:val="0092736D"/>
    <w:rsid w:val="00932CB8"/>
    <w:rsid w:val="009338C3"/>
    <w:rsid w:val="009442C0"/>
    <w:rsid w:val="00951FEE"/>
    <w:rsid w:val="00953CC5"/>
    <w:rsid w:val="009709F2"/>
    <w:rsid w:val="00971FDC"/>
    <w:rsid w:val="00982EF7"/>
    <w:rsid w:val="009A6998"/>
    <w:rsid w:val="009C1C02"/>
    <w:rsid w:val="009C50E5"/>
    <w:rsid w:val="009C7A4C"/>
    <w:rsid w:val="009F57AD"/>
    <w:rsid w:val="00A033D6"/>
    <w:rsid w:val="00A0383C"/>
    <w:rsid w:val="00A1564B"/>
    <w:rsid w:val="00A21AEA"/>
    <w:rsid w:val="00A47072"/>
    <w:rsid w:val="00A54272"/>
    <w:rsid w:val="00A72124"/>
    <w:rsid w:val="00A7520E"/>
    <w:rsid w:val="00A8333A"/>
    <w:rsid w:val="00AF4945"/>
    <w:rsid w:val="00B01C3B"/>
    <w:rsid w:val="00B04038"/>
    <w:rsid w:val="00B1098D"/>
    <w:rsid w:val="00B170BB"/>
    <w:rsid w:val="00B33193"/>
    <w:rsid w:val="00B41601"/>
    <w:rsid w:val="00B55C16"/>
    <w:rsid w:val="00B8417B"/>
    <w:rsid w:val="00B97D73"/>
    <w:rsid w:val="00BA5039"/>
    <w:rsid w:val="00BC1177"/>
    <w:rsid w:val="00BC4C9E"/>
    <w:rsid w:val="00C21293"/>
    <w:rsid w:val="00C25A18"/>
    <w:rsid w:val="00C263DF"/>
    <w:rsid w:val="00C40CF6"/>
    <w:rsid w:val="00C43C53"/>
    <w:rsid w:val="00C56664"/>
    <w:rsid w:val="00C624E5"/>
    <w:rsid w:val="00C87045"/>
    <w:rsid w:val="00C90A5D"/>
    <w:rsid w:val="00CC124E"/>
    <w:rsid w:val="00CC5E80"/>
    <w:rsid w:val="00CC5EE1"/>
    <w:rsid w:val="00CC68B0"/>
    <w:rsid w:val="00CD2555"/>
    <w:rsid w:val="00CE153B"/>
    <w:rsid w:val="00CF0CC6"/>
    <w:rsid w:val="00CF285B"/>
    <w:rsid w:val="00D02341"/>
    <w:rsid w:val="00D05AD8"/>
    <w:rsid w:val="00D14BAF"/>
    <w:rsid w:val="00D45770"/>
    <w:rsid w:val="00D73107"/>
    <w:rsid w:val="00D86122"/>
    <w:rsid w:val="00D9015C"/>
    <w:rsid w:val="00D97B44"/>
    <w:rsid w:val="00DC0FEE"/>
    <w:rsid w:val="00DC6DAF"/>
    <w:rsid w:val="00DD7D05"/>
    <w:rsid w:val="00DE57D1"/>
    <w:rsid w:val="00E21F6D"/>
    <w:rsid w:val="00E26C16"/>
    <w:rsid w:val="00E32D2D"/>
    <w:rsid w:val="00E44B4A"/>
    <w:rsid w:val="00E45F5D"/>
    <w:rsid w:val="00E63029"/>
    <w:rsid w:val="00E638F2"/>
    <w:rsid w:val="00E645F9"/>
    <w:rsid w:val="00E81D52"/>
    <w:rsid w:val="00E85E03"/>
    <w:rsid w:val="00EA3CCB"/>
    <w:rsid w:val="00EB7E60"/>
    <w:rsid w:val="00EF7938"/>
    <w:rsid w:val="00F01D57"/>
    <w:rsid w:val="00F067C8"/>
    <w:rsid w:val="00F24991"/>
    <w:rsid w:val="00F31F0A"/>
    <w:rsid w:val="00F51514"/>
    <w:rsid w:val="00F61231"/>
    <w:rsid w:val="00F82460"/>
    <w:rsid w:val="00F925D5"/>
    <w:rsid w:val="00F979C7"/>
    <w:rsid w:val="00FA6D98"/>
    <w:rsid w:val="00FB644E"/>
    <w:rsid w:val="00FC027A"/>
    <w:rsid w:val="00FC0554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0E42"/>
  <w15:chartTrackingRefBased/>
  <w15:docId w15:val="{0BD4D099-6069-4B6A-8884-D693DC5F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D5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C68B0"/>
    <w:pPr>
      <w:keepNext/>
      <w:tabs>
        <w:tab w:val="left" w:pos="284"/>
      </w:tabs>
      <w:spacing w:after="120" w:line="360" w:lineRule="auto"/>
      <w:outlineLvl w:val="1"/>
    </w:pPr>
    <w:rPr>
      <w:rFonts w:ascii="Arial" w:eastAsia="Times New Roman" w:hAnsi="Arial"/>
      <w:b/>
      <w:bCs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8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338C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CC68B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B40A3"/>
    <w:pPr>
      <w:tabs>
        <w:tab w:val="left" w:pos="284"/>
      </w:tabs>
      <w:spacing w:after="120" w:line="360" w:lineRule="auto"/>
      <w:ind w:left="360"/>
    </w:pPr>
    <w:rPr>
      <w:rFonts w:ascii="Arial" w:eastAsia="Times New Roman" w:hAnsi="Arial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0B40A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aliases w:val="Odwołanie przypisu"/>
    <w:rsid w:val="000B40A3"/>
    <w:rPr>
      <w:vertAlign w:val="superscript"/>
    </w:rPr>
  </w:style>
  <w:style w:type="paragraph" w:styleId="Tekstprzypisudolnego">
    <w:name w:val="footnote text"/>
    <w:aliases w:val="Tekst przypisu,Tekst przypisu Znak Znak,Tekst przypisu Znak,Tekst przypisu dolnego;Tekst przypisu Znak Znak,Schriftart: 9 pt,Schriftart: 10 pt,Schriftart: 8 pt,WB-Fußnotentext"/>
    <w:basedOn w:val="Normalny"/>
    <w:link w:val="TekstprzypisudolnegoZnak"/>
    <w:uiPriority w:val="99"/>
    <w:qFormat/>
    <w:rsid w:val="000B40A3"/>
    <w:pPr>
      <w:tabs>
        <w:tab w:val="left" w:pos="28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1,Tekst przypisu Znak Znak Znak,Tekst przypisu Znak Znak1,Tekst przypisu dolnego;Tekst przypisu Znak Znak Znak,Schriftart: 9 pt Znak,Schriftart: 10 pt Znak,Schriftart: 8 pt Znak,WB-Fußnotentext Znak"/>
    <w:link w:val="Tekstprzypisudolnego"/>
    <w:uiPriority w:val="99"/>
    <w:rsid w:val="000B40A3"/>
    <w:rPr>
      <w:rFonts w:ascii="Times New Roman" w:eastAsia="Times New Roman" w:hAnsi="Times New Roman" w:cs="Times New Roman"/>
      <w:szCs w:val="20"/>
    </w:rPr>
  </w:style>
  <w:style w:type="paragraph" w:customStyle="1" w:styleId="ENnormalny">
    <w:name w:val="EN normalny"/>
    <w:basedOn w:val="Normalny"/>
    <w:qFormat/>
    <w:rsid w:val="000B40A3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hAnsi="Times New Roman"/>
      <w:sz w:val="24"/>
      <w:lang w:eastAsia="ar-SA"/>
    </w:rPr>
  </w:style>
  <w:style w:type="character" w:styleId="Hipercze">
    <w:name w:val="Hyperlink"/>
    <w:uiPriority w:val="99"/>
    <w:unhideWhenUsed/>
    <w:rsid w:val="000B40A3"/>
    <w:rPr>
      <w:color w:val="0000FF"/>
      <w:u w:val="single"/>
    </w:rPr>
  </w:style>
  <w:style w:type="character" w:styleId="Uwydatnienie">
    <w:name w:val="Emphasis"/>
    <w:uiPriority w:val="20"/>
    <w:qFormat/>
    <w:rsid w:val="000B40A3"/>
    <w:rPr>
      <w:i/>
      <w:iCs/>
    </w:rPr>
  </w:style>
  <w:style w:type="paragraph" w:styleId="Akapitzlist">
    <w:name w:val="List Paragraph"/>
    <w:basedOn w:val="Normalny"/>
    <w:uiPriority w:val="34"/>
    <w:qFormat/>
    <w:rsid w:val="00E638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4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0CF6"/>
  </w:style>
  <w:style w:type="paragraph" w:styleId="Stopka">
    <w:name w:val="footer"/>
    <w:basedOn w:val="Normalny"/>
    <w:link w:val="StopkaZnak"/>
    <w:uiPriority w:val="99"/>
    <w:unhideWhenUsed/>
    <w:rsid w:val="00C4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D1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7D12"/>
    <w:rPr>
      <w:lang w:val="x-none" w:eastAsia="x-none"/>
    </w:rPr>
  </w:style>
  <w:style w:type="paragraph" w:customStyle="1" w:styleId="Krzyyki">
    <w:name w:val="Krzyżyki"/>
    <w:basedOn w:val="Kropki"/>
    <w:rsid w:val="00D45770"/>
  </w:style>
  <w:style w:type="paragraph" w:customStyle="1" w:styleId="Kropki">
    <w:name w:val="Kropki"/>
    <w:basedOn w:val="Normalny"/>
    <w:rsid w:val="00D45770"/>
    <w:pPr>
      <w:numPr>
        <w:numId w:val="12"/>
      </w:num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1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721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C0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A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C0A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A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0A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A0698-47DF-4708-9215-CF7F9384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Piotr Szpulak</cp:lastModifiedBy>
  <cp:revision>3</cp:revision>
  <dcterms:created xsi:type="dcterms:W3CDTF">2025-06-06T11:06:00Z</dcterms:created>
  <dcterms:modified xsi:type="dcterms:W3CDTF">2025-06-06T11:07:00Z</dcterms:modified>
</cp:coreProperties>
</file>